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30FB" w14:textId="77777777" w:rsidR="009A3244" w:rsidRPr="00C207F8" w:rsidRDefault="009A3244">
      <w:pPr>
        <w:spacing w:before="139"/>
        <w:ind w:left="632"/>
        <w:rPr>
          <w:rFonts w:asciiTheme="minorHAnsi" w:hAnsiTheme="minorHAnsi" w:cstheme="minorHAnsi"/>
          <w:b/>
          <w:w w:val="95"/>
          <w:sz w:val="40"/>
        </w:rPr>
      </w:pPr>
      <w:r w:rsidRPr="00C207F8">
        <w:rPr>
          <w:rFonts w:asciiTheme="minorHAnsi" w:hAnsiTheme="minorHAnsi" w:cstheme="minorHAnsi"/>
          <w:b/>
          <w:w w:val="95"/>
          <w:sz w:val="40"/>
        </w:rPr>
        <w:t>Plant and Machinery</w:t>
      </w:r>
      <w:r w:rsidR="00F3368C" w:rsidRPr="00C207F8">
        <w:rPr>
          <w:rFonts w:asciiTheme="minorHAnsi" w:hAnsiTheme="minorHAnsi" w:cstheme="minorHAnsi"/>
          <w:b/>
          <w:w w:val="95"/>
          <w:sz w:val="40"/>
        </w:rPr>
        <w:t xml:space="preserve"> Operation</w:t>
      </w:r>
    </w:p>
    <w:p w14:paraId="7152E55F" w14:textId="028006EE" w:rsidR="009A3244" w:rsidRDefault="006F56E6" w:rsidP="009A3244">
      <w:pPr>
        <w:spacing w:before="139"/>
        <w:ind w:left="632"/>
        <w:rPr>
          <w:rFonts w:asciiTheme="minorHAnsi" w:hAnsiTheme="minorHAnsi" w:cstheme="minorHAnsi"/>
          <w:b/>
          <w:w w:val="95"/>
          <w:sz w:val="40"/>
        </w:rPr>
      </w:pPr>
      <w:r w:rsidRPr="00C207F8">
        <w:rPr>
          <w:rFonts w:asciiTheme="minorHAnsi" w:hAnsiTheme="minorHAnsi" w:cstheme="minorHAnsi"/>
          <w:b/>
          <w:w w:val="95"/>
          <w:sz w:val="40"/>
        </w:rPr>
        <w:t>Forklift</w:t>
      </w:r>
      <w:r w:rsidR="00192A65">
        <w:rPr>
          <w:rFonts w:asciiTheme="minorHAnsi" w:hAnsiTheme="minorHAnsi" w:cstheme="minorHAnsi"/>
          <w:b/>
          <w:w w:val="95"/>
          <w:sz w:val="40"/>
        </w:rPr>
        <w:t xml:space="preserve"> Licensing (high risk)</w:t>
      </w:r>
    </w:p>
    <w:p w14:paraId="04967756" w14:textId="017807DC" w:rsidR="00192A65" w:rsidRDefault="00192A65" w:rsidP="009A3244">
      <w:pPr>
        <w:spacing w:before="139"/>
        <w:ind w:left="632"/>
        <w:rPr>
          <w:b/>
          <w:w w:val="95"/>
          <w:sz w:val="40"/>
        </w:rPr>
      </w:pPr>
      <w:r>
        <w:rPr>
          <w:rFonts w:asciiTheme="minorHAnsi" w:hAnsiTheme="minorHAnsi" w:cstheme="minorHAnsi"/>
          <w:b/>
          <w:w w:val="95"/>
          <w:sz w:val="40"/>
        </w:rPr>
        <w:t>TLILIC0003</w:t>
      </w:r>
    </w:p>
    <w:p w14:paraId="143665B3" w14:textId="77777777" w:rsidR="008506B5" w:rsidRPr="00C207F8" w:rsidRDefault="00335F62" w:rsidP="009A3244">
      <w:pPr>
        <w:spacing w:before="139"/>
        <w:ind w:left="632"/>
        <w:rPr>
          <w:rFonts w:ascii="Calibri" w:hAnsi="Calibri" w:cs="Calibri"/>
        </w:rPr>
      </w:pPr>
      <w:r w:rsidRPr="00C207F8">
        <w:rPr>
          <w:rFonts w:ascii="Calibri" w:hAnsi="Calibri" w:cs="Calibri"/>
        </w:rPr>
        <w:t>Course Objective:</w:t>
      </w:r>
    </w:p>
    <w:p w14:paraId="05E844FE" w14:textId="3485D531" w:rsidR="009A3244" w:rsidRPr="00C207F8" w:rsidRDefault="00335F62" w:rsidP="006B5193">
      <w:pPr>
        <w:pStyle w:val="BodyText"/>
        <w:spacing w:before="197"/>
        <w:ind w:left="617" w:right="963"/>
        <w:rPr>
          <w:rFonts w:ascii="Calibri" w:hAnsi="Calibri" w:cs="Calibri"/>
        </w:rPr>
      </w:pPr>
      <w:r w:rsidRPr="00C207F8">
        <w:rPr>
          <w:rFonts w:ascii="Calibri" w:hAnsi="Calibri" w:cs="Calibri"/>
        </w:rPr>
        <w:t xml:space="preserve">Our training </w:t>
      </w:r>
      <w:r w:rsidR="00F3368C" w:rsidRPr="00C207F8">
        <w:rPr>
          <w:rFonts w:ascii="Calibri" w:hAnsi="Calibri" w:cs="Calibri"/>
        </w:rPr>
        <w:t>program</w:t>
      </w:r>
      <w:r w:rsidRPr="00C207F8">
        <w:rPr>
          <w:rFonts w:ascii="Calibri" w:hAnsi="Calibri" w:cs="Calibri"/>
        </w:rPr>
        <w:t xml:space="preserve"> is designed for</w:t>
      </w:r>
      <w:r w:rsidR="00192A65">
        <w:rPr>
          <w:rFonts w:ascii="Calibri" w:hAnsi="Calibri" w:cs="Calibri"/>
        </w:rPr>
        <w:t xml:space="preserve"> </w:t>
      </w:r>
      <w:r w:rsidR="006B29EF">
        <w:rPr>
          <w:rFonts w:ascii="Calibri" w:hAnsi="Calibri" w:cs="Calibri"/>
        </w:rPr>
        <w:t xml:space="preserve">both </w:t>
      </w:r>
      <w:r w:rsidR="00192A65">
        <w:rPr>
          <w:rFonts w:ascii="Calibri" w:hAnsi="Calibri" w:cs="Calibri"/>
        </w:rPr>
        <w:t xml:space="preserve">experienced </w:t>
      </w:r>
      <w:proofErr w:type="gramStart"/>
      <w:r w:rsidR="00192A65">
        <w:rPr>
          <w:rFonts w:ascii="Calibri" w:hAnsi="Calibri" w:cs="Calibri"/>
        </w:rPr>
        <w:t>or</w:t>
      </w:r>
      <w:proofErr w:type="gramEnd"/>
      <w:r w:rsidRPr="00C207F8">
        <w:rPr>
          <w:rFonts w:ascii="Calibri" w:hAnsi="Calibri" w:cs="Calibri"/>
        </w:rPr>
        <w:t xml:space="preserve"> people who have </w:t>
      </w:r>
      <w:r w:rsidR="005D431F" w:rsidRPr="00C207F8">
        <w:rPr>
          <w:rFonts w:ascii="Calibri" w:hAnsi="Calibri" w:cs="Calibri"/>
        </w:rPr>
        <w:t>little</w:t>
      </w:r>
      <w:r w:rsidRPr="00C207F8">
        <w:rPr>
          <w:rFonts w:ascii="Calibri" w:hAnsi="Calibri" w:cs="Calibri"/>
        </w:rPr>
        <w:t xml:space="preserve"> </w:t>
      </w:r>
      <w:r w:rsidR="006F56E6" w:rsidRPr="00C207F8">
        <w:rPr>
          <w:rFonts w:ascii="Calibri" w:hAnsi="Calibri" w:cs="Calibri"/>
        </w:rPr>
        <w:t>forklift</w:t>
      </w:r>
      <w:r w:rsidRPr="00C207F8">
        <w:rPr>
          <w:rFonts w:ascii="Calibri" w:hAnsi="Calibri" w:cs="Calibri"/>
        </w:rPr>
        <w:t xml:space="preserve"> operating experience. It’s a</w:t>
      </w:r>
      <w:r w:rsidR="006B29EF">
        <w:rPr>
          <w:rFonts w:ascii="Calibri" w:hAnsi="Calibri" w:cs="Calibri"/>
        </w:rPr>
        <w:t xml:space="preserve"> </w:t>
      </w:r>
      <w:proofErr w:type="gramStart"/>
      <w:r w:rsidR="006B29EF">
        <w:rPr>
          <w:rFonts w:ascii="Calibri" w:hAnsi="Calibri" w:cs="Calibri"/>
        </w:rPr>
        <w:t>high risk</w:t>
      </w:r>
      <w:proofErr w:type="gramEnd"/>
      <w:r w:rsidR="006B29EF">
        <w:rPr>
          <w:rFonts w:ascii="Calibri" w:hAnsi="Calibri" w:cs="Calibri"/>
        </w:rPr>
        <w:t xml:space="preserve"> license</w:t>
      </w:r>
      <w:r w:rsidRPr="00C207F8">
        <w:rPr>
          <w:rFonts w:ascii="Calibri" w:hAnsi="Calibri" w:cs="Calibri"/>
        </w:rPr>
        <w:t xml:space="preserve"> int</w:t>
      </w:r>
      <w:r w:rsidR="005D431F" w:rsidRPr="00C207F8">
        <w:rPr>
          <w:rFonts w:ascii="Calibri" w:hAnsi="Calibri" w:cs="Calibri"/>
        </w:rPr>
        <w:t>roductory</w:t>
      </w:r>
      <w:r w:rsidRPr="00C207F8">
        <w:rPr>
          <w:rFonts w:ascii="Calibri" w:hAnsi="Calibri" w:cs="Calibri"/>
        </w:rPr>
        <w:t xml:space="preserve"> training course, with </w:t>
      </w:r>
      <w:r w:rsidR="006B5193" w:rsidRPr="00C207F8">
        <w:rPr>
          <w:rFonts w:ascii="Calibri" w:hAnsi="Calibri" w:cs="Calibri"/>
        </w:rPr>
        <w:t xml:space="preserve">preference for hands on </w:t>
      </w:r>
      <w:r w:rsidRPr="00C207F8">
        <w:rPr>
          <w:rFonts w:ascii="Calibri" w:hAnsi="Calibri" w:cs="Calibri"/>
        </w:rPr>
        <w:t xml:space="preserve">time spent </w:t>
      </w:r>
      <w:r w:rsidR="005D431F" w:rsidRPr="00C207F8">
        <w:rPr>
          <w:rFonts w:ascii="Calibri" w:hAnsi="Calibri" w:cs="Calibri"/>
        </w:rPr>
        <w:t xml:space="preserve">understanding how to </w:t>
      </w:r>
      <w:r w:rsidR="006B5193" w:rsidRPr="00C207F8">
        <w:rPr>
          <w:rFonts w:ascii="Calibri" w:hAnsi="Calibri" w:cs="Calibri"/>
        </w:rPr>
        <w:t xml:space="preserve">correctly </w:t>
      </w:r>
      <w:r w:rsidRPr="00C207F8">
        <w:rPr>
          <w:rFonts w:ascii="Calibri" w:hAnsi="Calibri" w:cs="Calibri"/>
        </w:rPr>
        <w:t>operat</w:t>
      </w:r>
      <w:r w:rsidR="005D431F" w:rsidRPr="00C207F8">
        <w:rPr>
          <w:rFonts w:ascii="Calibri" w:hAnsi="Calibri" w:cs="Calibri"/>
        </w:rPr>
        <w:t>e</w:t>
      </w:r>
      <w:r w:rsidRPr="00C207F8">
        <w:rPr>
          <w:rFonts w:ascii="Calibri" w:hAnsi="Calibri" w:cs="Calibri"/>
        </w:rPr>
        <w:t xml:space="preserve"> the equipment. </w:t>
      </w:r>
    </w:p>
    <w:p w14:paraId="3AAB8A42" w14:textId="77777777" w:rsidR="009A3244" w:rsidRPr="00C207F8" w:rsidRDefault="00BF0907" w:rsidP="006B5193">
      <w:pPr>
        <w:pStyle w:val="BodyText"/>
        <w:spacing w:before="197"/>
        <w:ind w:left="617" w:right="963"/>
        <w:rPr>
          <w:rFonts w:ascii="Calibri" w:hAnsi="Calibri" w:cs="Calibri"/>
        </w:rPr>
      </w:pPr>
      <w:r w:rsidRPr="00C207F8">
        <w:rPr>
          <w:rFonts w:ascii="Calibri" w:hAnsi="Calibri" w:cs="Calibri"/>
          <w:noProof/>
          <w:lang w:val="en-AU" w:eastAsia="en-AU"/>
        </w:rPr>
        <mc:AlternateContent>
          <mc:Choice Requires="wps">
            <w:drawing>
              <wp:anchor distT="0" distB="0" distL="114300" distR="114300" simplePos="0" relativeHeight="251657216" behindDoc="0" locked="0" layoutInCell="1" allowOverlap="1" wp14:anchorId="123F5F2E" wp14:editId="243310D9">
                <wp:simplePos x="0" y="0"/>
                <wp:positionH relativeFrom="page">
                  <wp:posOffset>4852670</wp:posOffset>
                </wp:positionH>
                <wp:positionV relativeFrom="paragraph">
                  <wp:posOffset>291465</wp:posOffset>
                </wp:positionV>
                <wp:extent cx="237490" cy="80391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803910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0039" id="Rectangle 3" o:spid="_x0000_s1026" style="position:absolute;margin-left:382.1pt;margin-top:22.95pt;width:18.7pt;height:6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" fillcolor="#9bbb59 [3206]" stroked="f">
                <w10:wrap anchorx="page"/>
              </v:rect>
            </w:pict>
          </mc:Fallback>
        </mc:AlternateContent>
      </w:r>
      <w:r w:rsidR="00335F62" w:rsidRPr="00C207F8">
        <w:rPr>
          <w:rFonts w:ascii="Calibri" w:hAnsi="Calibri" w:cs="Calibri"/>
        </w:rPr>
        <w:t xml:space="preserve">This course can be customised for operators of </w:t>
      </w:r>
      <w:r w:rsidR="005D431F" w:rsidRPr="00C207F8">
        <w:rPr>
          <w:rFonts w:ascii="Calibri" w:hAnsi="Calibri" w:cs="Calibri"/>
        </w:rPr>
        <w:t xml:space="preserve">different </w:t>
      </w:r>
      <w:r w:rsidR="006F56E6" w:rsidRPr="00C207F8">
        <w:rPr>
          <w:rFonts w:ascii="Calibri" w:hAnsi="Calibri" w:cs="Calibri"/>
        </w:rPr>
        <w:t>forklift</w:t>
      </w:r>
      <w:r w:rsidR="006B5193" w:rsidRPr="00C207F8">
        <w:rPr>
          <w:rFonts w:ascii="Calibri" w:hAnsi="Calibri" w:cs="Calibri"/>
        </w:rPr>
        <w:t xml:space="preserve"> types</w:t>
      </w:r>
      <w:r w:rsidR="00EF2E9F" w:rsidRPr="00C207F8">
        <w:rPr>
          <w:rFonts w:ascii="Calibri" w:hAnsi="Calibri" w:cs="Calibri"/>
        </w:rPr>
        <w:t>,</w:t>
      </w:r>
      <w:r w:rsidR="006B5193" w:rsidRPr="00C207F8">
        <w:rPr>
          <w:rFonts w:ascii="Calibri" w:hAnsi="Calibri" w:cs="Calibri"/>
        </w:rPr>
        <w:t xml:space="preserve"> specific attachments</w:t>
      </w:r>
      <w:r w:rsidR="00EF2E9F" w:rsidRPr="00C207F8">
        <w:rPr>
          <w:rFonts w:ascii="Calibri" w:hAnsi="Calibri" w:cs="Calibri"/>
        </w:rPr>
        <w:t xml:space="preserve"> and </w:t>
      </w:r>
      <w:r w:rsidR="00F3368C" w:rsidRPr="00C207F8">
        <w:rPr>
          <w:rFonts w:ascii="Calibri" w:hAnsi="Calibri" w:cs="Calibri"/>
        </w:rPr>
        <w:t>industry</w:t>
      </w:r>
      <w:r w:rsidR="00EF2E9F" w:rsidRPr="00C207F8">
        <w:rPr>
          <w:rFonts w:ascii="Calibri" w:hAnsi="Calibri" w:cs="Calibri"/>
        </w:rPr>
        <w:t xml:space="preserve"> production activities</w:t>
      </w:r>
      <w:r w:rsidR="006B5193" w:rsidRPr="00C207F8">
        <w:rPr>
          <w:rFonts w:ascii="Calibri" w:hAnsi="Calibri" w:cs="Calibri"/>
        </w:rPr>
        <w:t>.</w:t>
      </w:r>
    </w:p>
    <w:p w14:paraId="52F5F46F" w14:textId="07A59619" w:rsidR="008506B5" w:rsidRPr="00C207F8" w:rsidRDefault="005D431F" w:rsidP="006B29EF">
      <w:pPr>
        <w:pStyle w:val="BodyText"/>
        <w:spacing w:before="197"/>
        <w:ind w:left="617" w:right="963"/>
        <w:rPr>
          <w:rFonts w:ascii="Calibri" w:hAnsi="Calibri" w:cs="Calibri"/>
        </w:rPr>
      </w:pPr>
      <w:r w:rsidRPr="00C207F8">
        <w:rPr>
          <w:rFonts w:ascii="Calibri" w:hAnsi="Calibri" w:cs="Calibri"/>
        </w:rPr>
        <w:t xml:space="preserve"> </w:t>
      </w:r>
      <w:r w:rsidR="00335F62" w:rsidRPr="00C207F8">
        <w:rPr>
          <w:rFonts w:ascii="Calibri" w:hAnsi="Calibri" w:cs="Calibri"/>
        </w:rPr>
        <w:t xml:space="preserve">On successful completion students will be issued with a Statement of </w:t>
      </w:r>
      <w:r w:rsidR="00192A65">
        <w:rPr>
          <w:rFonts w:ascii="Calibri" w:hAnsi="Calibri" w:cs="Calibri"/>
        </w:rPr>
        <w:t>satisfactory assessment</w:t>
      </w:r>
      <w:r w:rsidR="006B29EF">
        <w:rPr>
          <w:rFonts w:ascii="Calibri" w:hAnsi="Calibri" w:cs="Calibri"/>
        </w:rPr>
        <w:t xml:space="preserve"> in</w:t>
      </w:r>
      <w:r w:rsidR="00EF2E9F" w:rsidRPr="00C207F8">
        <w:rPr>
          <w:rFonts w:ascii="Calibri" w:hAnsi="Calibri" w:cs="Calibri"/>
        </w:rPr>
        <w:t xml:space="preserve"> accordance with</w:t>
      </w:r>
      <w:r w:rsidR="00F3368C" w:rsidRPr="00C207F8">
        <w:rPr>
          <w:rFonts w:ascii="Calibri" w:hAnsi="Calibri" w:cs="Calibri"/>
        </w:rPr>
        <w:t xml:space="preserve"> </w:t>
      </w:r>
      <w:r w:rsidR="006F56E6" w:rsidRPr="00C207F8">
        <w:rPr>
          <w:rFonts w:ascii="Calibri" w:hAnsi="Calibri" w:cs="Calibri"/>
        </w:rPr>
        <w:t>TLILIC</w:t>
      </w:r>
      <w:r w:rsidR="00753250">
        <w:rPr>
          <w:rFonts w:ascii="Calibri" w:hAnsi="Calibri" w:cs="Calibri"/>
        </w:rPr>
        <w:t xml:space="preserve">0003 </w:t>
      </w:r>
      <w:r w:rsidR="006F56E6" w:rsidRPr="00C207F8">
        <w:rPr>
          <w:rFonts w:ascii="Calibri" w:hAnsi="Calibri" w:cs="Calibri"/>
        </w:rPr>
        <w:t>License to operate a forklift</w:t>
      </w:r>
      <w:r w:rsidR="00EF2E9F" w:rsidRPr="00C207F8">
        <w:rPr>
          <w:rFonts w:ascii="Calibri" w:hAnsi="Calibri" w:cs="Calibri"/>
        </w:rPr>
        <w:t>.</w:t>
      </w:r>
    </w:p>
    <w:p w14:paraId="40AF1EAA" w14:textId="77777777" w:rsidR="006F56E6" w:rsidRPr="00C207F8" w:rsidRDefault="006F56E6" w:rsidP="009A3244">
      <w:pPr>
        <w:pStyle w:val="BodyText"/>
        <w:spacing w:before="199"/>
        <w:ind w:left="617" w:right="1084"/>
        <w:rPr>
          <w:rFonts w:ascii="Calibri" w:hAnsi="Calibri" w:cs="Calibri"/>
          <w:sz w:val="26"/>
        </w:rPr>
      </w:pPr>
      <w:r w:rsidRPr="00C207F8">
        <w:rPr>
          <w:rFonts w:ascii="Calibri" w:hAnsi="Calibri" w:cs="Calibri"/>
        </w:rPr>
        <w:t xml:space="preserve">After successful </w:t>
      </w:r>
      <w:r w:rsidR="0036549E" w:rsidRPr="00C207F8">
        <w:rPr>
          <w:rFonts w:ascii="Calibri" w:hAnsi="Calibri" w:cs="Calibri"/>
        </w:rPr>
        <w:t xml:space="preserve">final </w:t>
      </w:r>
      <w:r w:rsidRPr="00C207F8">
        <w:rPr>
          <w:rFonts w:ascii="Calibri" w:hAnsi="Calibri" w:cs="Calibri"/>
        </w:rPr>
        <w:t>assessment, operators will be able to apply for issue of a high risk license.</w:t>
      </w:r>
    </w:p>
    <w:p w14:paraId="19383F85" w14:textId="77777777" w:rsidR="008506B5" w:rsidRPr="00C207F8" w:rsidRDefault="008506B5">
      <w:pPr>
        <w:pStyle w:val="BodyText"/>
        <w:spacing w:before="8"/>
        <w:rPr>
          <w:rFonts w:ascii="Calibri" w:hAnsi="Calibri" w:cs="Calibri"/>
        </w:rPr>
      </w:pPr>
    </w:p>
    <w:p w14:paraId="1DE98A0A" w14:textId="77777777" w:rsidR="009A3244" w:rsidRPr="00C207F8" w:rsidRDefault="00335F62" w:rsidP="009A3244">
      <w:pPr>
        <w:pStyle w:val="Heading1"/>
        <w:rPr>
          <w:rFonts w:ascii="Calibri" w:hAnsi="Calibri" w:cs="Calibri"/>
        </w:rPr>
      </w:pPr>
      <w:r w:rsidRPr="00C207F8">
        <w:rPr>
          <w:rFonts w:ascii="Calibri" w:hAnsi="Calibri" w:cs="Calibri"/>
        </w:rPr>
        <w:t>Course Content:</w:t>
      </w:r>
    </w:p>
    <w:p w14:paraId="2361685E" w14:textId="77777777" w:rsidR="008506B5" w:rsidRPr="00C207F8" w:rsidRDefault="00335F62" w:rsidP="009A3244">
      <w:pPr>
        <w:pStyle w:val="Heading1"/>
        <w:numPr>
          <w:ilvl w:val="0"/>
          <w:numId w:val="2"/>
        </w:numPr>
        <w:rPr>
          <w:rFonts w:ascii="Calibri" w:hAnsi="Calibri" w:cs="Calibri"/>
          <w:b w:val="0"/>
        </w:rPr>
      </w:pPr>
      <w:r w:rsidRPr="00C207F8">
        <w:rPr>
          <w:rFonts w:ascii="Calibri" w:hAnsi="Calibri" w:cs="Calibri"/>
          <w:b w:val="0"/>
        </w:rPr>
        <w:t>Planning and preparing for</w:t>
      </w:r>
      <w:r w:rsidRPr="00C207F8">
        <w:rPr>
          <w:rFonts w:ascii="Calibri" w:hAnsi="Calibri" w:cs="Calibri"/>
          <w:b w:val="0"/>
          <w:spacing w:val="-18"/>
        </w:rPr>
        <w:t xml:space="preserve"> </w:t>
      </w:r>
      <w:r w:rsidR="006F56E6" w:rsidRPr="00C207F8">
        <w:rPr>
          <w:rFonts w:ascii="Calibri" w:hAnsi="Calibri" w:cs="Calibri"/>
          <w:b w:val="0"/>
          <w:spacing w:val="-18"/>
        </w:rPr>
        <w:t>forklift</w:t>
      </w:r>
      <w:r w:rsidR="006B5193" w:rsidRPr="00C207F8">
        <w:rPr>
          <w:rFonts w:ascii="Calibri" w:hAnsi="Calibri" w:cs="Calibri"/>
          <w:b w:val="0"/>
          <w:spacing w:val="-18"/>
        </w:rPr>
        <w:t xml:space="preserve"> </w:t>
      </w:r>
      <w:r w:rsidRPr="00C207F8">
        <w:rPr>
          <w:rFonts w:ascii="Calibri" w:hAnsi="Calibri" w:cs="Calibri"/>
          <w:b w:val="0"/>
        </w:rPr>
        <w:t>operations</w:t>
      </w:r>
    </w:p>
    <w:p w14:paraId="6AEDA39B" w14:textId="77777777" w:rsidR="008506B5" w:rsidRPr="00C207F8" w:rsidRDefault="006B5193">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 xml:space="preserve">Operating the </w:t>
      </w:r>
      <w:r w:rsidR="006F56E6" w:rsidRPr="00C207F8">
        <w:rPr>
          <w:rFonts w:ascii="Calibri" w:hAnsi="Calibri" w:cs="Calibri"/>
          <w:sz w:val="24"/>
        </w:rPr>
        <w:t>forklift</w:t>
      </w:r>
      <w:r w:rsidRPr="00C207F8">
        <w:rPr>
          <w:rFonts w:ascii="Calibri" w:hAnsi="Calibri" w:cs="Calibri"/>
          <w:sz w:val="24"/>
        </w:rPr>
        <w:t xml:space="preserve"> safely</w:t>
      </w:r>
    </w:p>
    <w:p w14:paraId="39AA59C2"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Start up and shut down</w:t>
      </w:r>
      <w:r w:rsidRPr="00C207F8">
        <w:rPr>
          <w:rFonts w:ascii="Calibri" w:hAnsi="Calibri" w:cs="Calibri"/>
          <w:spacing w:val="-15"/>
          <w:sz w:val="24"/>
        </w:rPr>
        <w:t xml:space="preserve"> </w:t>
      </w:r>
      <w:r w:rsidRPr="00C207F8">
        <w:rPr>
          <w:rFonts w:ascii="Calibri" w:hAnsi="Calibri" w:cs="Calibri"/>
          <w:sz w:val="24"/>
        </w:rPr>
        <w:t>procedures</w:t>
      </w:r>
    </w:p>
    <w:p w14:paraId="57424968"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 xml:space="preserve">Select, </w:t>
      </w:r>
      <w:r w:rsidR="006F56E6" w:rsidRPr="00C207F8">
        <w:rPr>
          <w:rFonts w:ascii="Calibri" w:hAnsi="Calibri" w:cs="Calibri"/>
          <w:sz w:val="24"/>
        </w:rPr>
        <w:t xml:space="preserve">lift </w:t>
      </w:r>
      <w:r w:rsidRPr="00C207F8">
        <w:rPr>
          <w:rFonts w:ascii="Calibri" w:hAnsi="Calibri" w:cs="Calibri"/>
          <w:sz w:val="24"/>
        </w:rPr>
        <w:t xml:space="preserve">and </w:t>
      </w:r>
      <w:r w:rsidR="006F56E6" w:rsidRPr="00C207F8">
        <w:rPr>
          <w:rFonts w:ascii="Calibri" w:hAnsi="Calibri" w:cs="Calibri"/>
          <w:sz w:val="24"/>
        </w:rPr>
        <w:t>place loads safely.</w:t>
      </w:r>
    </w:p>
    <w:p w14:paraId="25070422"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Relocating the</w:t>
      </w:r>
      <w:r w:rsidRPr="00C207F8">
        <w:rPr>
          <w:rFonts w:ascii="Calibri" w:hAnsi="Calibri" w:cs="Calibri"/>
          <w:spacing w:val="-10"/>
          <w:sz w:val="24"/>
        </w:rPr>
        <w:t xml:space="preserve"> </w:t>
      </w:r>
      <w:r w:rsidRPr="00C207F8">
        <w:rPr>
          <w:rFonts w:ascii="Calibri" w:hAnsi="Calibri" w:cs="Calibri"/>
          <w:sz w:val="24"/>
        </w:rPr>
        <w:t>machine</w:t>
      </w:r>
    </w:p>
    <w:p w14:paraId="19364EAA" w14:textId="77777777" w:rsidR="008506B5" w:rsidRPr="00C207F8" w:rsidRDefault="00335F62" w:rsidP="009A3244">
      <w:pPr>
        <w:pStyle w:val="ListParagraph"/>
        <w:numPr>
          <w:ilvl w:val="0"/>
          <w:numId w:val="2"/>
        </w:numPr>
        <w:tabs>
          <w:tab w:val="left" w:pos="1044"/>
          <w:tab w:val="left" w:pos="1045"/>
        </w:tabs>
        <w:rPr>
          <w:rFonts w:ascii="Calibri" w:hAnsi="Calibri" w:cs="Calibri"/>
          <w:sz w:val="26"/>
        </w:rPr>
      </w:pPr>
      <w:r w:rsidRPr="00C207F8">
        <w:rPr>
          <w:rFonts w:ascii="Calibri" w:hAnsi="Calibri" w:cs="Calibri"/>
          <w:sz w:val="24"/>
        </w:rPr>
        <w:t>Carrying out machine operator</w:t>
      </w:r>
      <w:r w:rsidRPr="00C207F8">
        <w:rPr>
          <w:rFonts w:ascii="Calibri" w:hAnsi="Calibri" w:cs="Calibri"/>
          <w:spacing w:val="-21"/>
          <w:sz w:val="24"/>
        </w:rPr>
        <w:t xml:space="preserve"> </w:t>
      </w:r>
      <w:r w:rsidRPr="00C207F8">
        <w:rPr>
          <w:rFonts w:ascii="Calibri" w:hAnsi="Calibri" w:cs="Calibri"/>
          <w:sz w:val="24"/>
        </w:rPr>
        <w:t>maintenance</w:t>
      </w:r>
    </w:p>
    <w:p w14:paraId="5374A015" w14:textId="77777777" w:rsidR="008506B5" w:rsidRPr="00C207F8" w:rsidRDefault="00335F62" w:rsidP="009A3244">
      <w:pPr>
        <w:pStyle w:val="Heading1"/>
        <w:spacing w:before="162"/>
        <w:rPr>
          <w:rFonts w:ascii="Calibri" w:hAnsi="Calibri" w:cs="Calibri"/>
          <w:b w:val="0"/>
        </w:rPr>
      </w:pPr>
      <w:r w:rsidRPr="00C207F8">
        <w:rPr>
          <w:rFonts w:ascii="Calibri" w:hAnsi="Calibri" w:cs="Calibri"/>
        </w:rPr>
        <w:t>Assessment:</w:t>
      </w:r>
    </w:p>
    <w:p w14:paraId="3C2E14AE"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Theory</w:t>
      </w:r>
      <w:r w:rsidRPr="00C207F8">
        <w:rPr>
          <w:rFonts w:ascii="Calibri" w:hAnsi="Calibri" w:cs="Calibri"/>
          <w:spacing w:val="-5"/>
          <w:sz w:val="24"/>
        </w:rPr>
        <w:t xml:space="preserve"> </w:t>
      </w:r>
      <w:r w:rsidRPr="00C207F8">
        <w:rPr>
          <w:rFonts w:ascii="Calibri" w:hAnsi="Calibri" w:cs="Calibri"/>
          <w:sz w:val="24"/>
        </w:rPr>
        <w:t>Assessment</w:t>
      </w:r>
      <w:r w:rsidR="00670F39" w:rsidRPr="00C207F8">
        <w:rPr>
          <w:rFonts w:ascii="Calibri" w:hAnsi="Calibri" w:cs="Calibri"/>
          <w:sz w:val="24"/>
        </w:rPr>
        <w:t xml:space="preserve"> (</w:t>
      </w:r>
      <w:r w:rsidR="006F56E6" w:rsidRPr="00C207F8">
        <w:rPr>
          <w:rFonts w:ascii="Calibri" w:hAnsi="Calibri" w:cs="Calibri"/>
          <w:sz w:val="24"/>
        </w:rPr>
        <w:t>closed</w:t>
      </w:r>
      <w:r w:rsidR="00670F39" w:rsidRPr="00C207F8">
        <w:rPr>
          <w:rFonts w:ascii="Calibri" w:hAnsi="Calibri" w:cs="Calibri"/>
          <w:sz w:val="24"/>
        </w:rPr>
        <w:t xml:space="preserve"> book)</w:t>
      </w:r>
    </w:p>
    <w:p w14:paraId="4EDC22E3" w14:textId="77777777" w:rsidR="008506B5" w:rsidRPr="00C207F8" w:rsidRDefault="00335F62">
      <w:pPr>
        <w:pStyle w:val="ListParagraph"/>
        <w:numPr>
          <w:ilvl w:val="0"/>
          <w:numId w:val="2"/>
        </w:numPr>
        <w:tabs>
          <w:tab w:val="left" w:pos="1044"/>
          <w:tab w:val="left" w:pos="1045"/>
        </w:tabs>
        <w:rPr>
          <w:rFonts w:ascii="Calibri" w:hAnsi="Calibri" w:cs="Calibri"/>
          <w:sz w:val="24"/>
        </w:rPr>
      </w:pPr>
      <w:r w:rsidRPr="00C207F8">
        <w:rPr>
          <w:rFonts w:ascii="Calibri" w:hAnsi="Calibri" w:cs="Calibri"/>
          <w:sz w:val="24"/>
        </w:rPr>
        <w:t>Practical</w:t>
      </w:r>
      <w:r w:rsidRPr="00C207F8">
        <w:rPr>
          <w:rFonts w:ascii="Calibri" w:hAnsi="Calibri" w:cs="Calibri"/>
          <w:spacing w:val="-7"/>
          <w:sz w:val="24"/>
        </w:rPr>
        <w:t xml:space="preserve"> </w:t>
      </w:r>
      <w:r w:rsidRPr="00C207F8">
        <w:rPr>
          <w:rFonts w:ascii="Calibri" w:hAnsi="Calibri" w:cs="Calibri"/>
          <w:sz w:val="24"/>
        </w:rPr>
        <w:t>Assessment</w:t>
      </w:r>
      <w:r w:rsidR="00670F39" w:rsidRPr="00C207F8">
        <w:rPr>
          <w:rFonts w:ascii="Calibri" w:hAnsi="Calibri" w:cs="Calibri"/>
          <w:sz w:val="24"/>
        </w:rPr>
        <w:t>s (progressive activities)</w:t>
      </w:r>
    </w:p>
    <w:p w14:paraId="40A47BBF" w14:textId="77777777" w:rsidR="009A3244" w:rsidRPr="00C207F8" w:rsidRDefault="00335F62" w:rsidP="009A3244">
      <w:pPr>
        <w:pStyle w:val="Heading1"/>
        <w:spacing w:before="1"/>
        <w:rPr>
          <w:rFonts w:ascii="Calibri" w:hAnsi="Calibri" w:cs="Calibri"/>
        </w:rPr>
      </w:pPr>
      <w:r w:rsidRPr="00C207F8">
        <w:rPr>
          <w:rFonts w:ascii="Calibri" w:hAnsi="Calibri" w:cs="Calibri"/>
        </w:rPr>
        <w:t>Training and Assessment:</w:t>
      </w:r>
    </w:p>
    <w:p w14:paraId="012C2289" w14:textId="017E10C5" w:rsidR="008506B5" w:rsidRPr="00C207F8" w:rsidRDefault="00753250" w:rsidP="009A3244">
      <w:pPr>
        <w:pStyle w:val="Heading1"/>
        <w:numPr>
          <w:ilvl w:val="0"/>
          <w:numId w:val="3"/>
        </w:numPr>
        <w:spacing w:before="1"/>
        <w:rPr>
          <w:rFonts w:ascii="Calibri" w:hAnsi="Calibri" w:cs="Calibri"/>
          <w:b w:val="0"/>
        </w:rPr>
      </w:pPr>
      <w:r>
        <w:rPr>
          <w:rFonts w:ascii="Calibri" w:hAnsi="Calibri" w:cs="Calibri"/>
          <w:b w:val="0"/>
        </w:rPr>
        <w:t xml:space="preserve">Up to </w:t>
      </w:r>
      <w:proofErr w:type="gramStart"/>
      <w:r w:rsidR="00EE096A" w:rsidRPr="00C207F8">
        <w:rPr>
          <w:rFonts w:ascii="Calibri" w:hAnsi="Calibri" w:cs="Calibri"/>
          <w:b w:val="0"/>
        </w:rPr>
        <w:t>3</w:t>
      </w:r>
      <w:r w:rsidR="00B0452A" w:rsidRPr="00C207F8">
        <w:rPr>
          <w:rFonts w:ascii="Calibri" w:hAnsi="Calibri" w:cs="Calibri"/>
          <w:b w:val="0"/>
        </w:rPr>
        <w:t xml:space="preserve"> day</w:t>
      </w:r>
      <w:proofErr w:type="gramEnd"/>
      <w:r w:rsidR="00B0452A" w:rsidRPr="00C207F8">
        <w:rPr>
          <w:rFonts w:ascii="Calibri" w:hAnsi="Calibri" w:cs="Calibri"/>
          <w:b w:val="0"/>
        </w:rPr>
        <w:t xml:space="preserve"> program</w:t>
      </w:r>
      <w:r w:rsidR="00335F62" w:rsidRPr="00C207F8">
        <w:rPr>
          <w:rFonts w:ascii="Calibri" w:hAnsi="Calibri" w:cs="Calibri"/>
          <w:b w:val="0"/>
        </w:rPr>
        <w:t xml:space="preserve"> (depending on</w:t>
      </w:r>
      <w:r w:rsidR="00335F62" w:rsidRPr="00C207F8">
        <w:rPr>
          <w:rFonts w:ascii="Calibri" w:hAnsi="Calibri" w:cs="Calibri"/>
          <w:b w:val="0"/>
          <w:spacing w:val="-17"/>
        </w:rPr>
        <w:t xml:space="preserve"> </w:t>
      </w:r>
      <w:r w:rsidR="00335F62" w:rsidRPr="00C207F8">
        <w:rPr>
          <w:rFonts w:ascii="Calibri" w:hAnsi="Calibri" w:cs="Calibri"/>
          <w:b w:val="0"/>
        </w:rPr>
        <w:t>experience)</w:t>
      </w:r>
    </w:p>
    <w:p w14:paraId="15359493" w14:textId="77777777" w:rsidR="008506B5" w:rsidRPr="00C207F8" w:rsidRDefault="00335F62">
      <w:pPr>
        <w:pStyle w:val="ListParagraph"/>
        <w:numPr>
          <w:ilvl w:val="0"/>
          <w:numId w:val="2"/>
        </w:numPr>
        <w:tabs>
          <w:tab w:val="left" w:pos="1044"/>
          <w:tab w:val="left" w:pos="1045"/>
        </w:tabs>
        <w:ind w:right="763"/>
        <w:rPr>
          <w:rFonts w:ascii="Calibri" w:hAnsi="Calibri" w:cs="Calibri"/>
          <w:sz w:val="24"/>
        </w:rPr>
      </w:pPr>
      <w:r w:rsidRPr="00C207F8">
        <w:rPr>
          <w:rFonts w:ascii="Calibri" w:hAnsi="Calibri" w:cs="Calibri"/>
          <w:sz w:val="24"/>
        </w:rPr>
        <w:t xml:space="preserve">Declaration of </w:t>
      </w:r>
      <w:r w:rsidR="00B0452A" w:rsidRPr="00C207F8">
        <w:rPr>
          <w:rFonts w:ascii="Calibri" w:hAnsi="Calibri" w:cs="Calibri"/>
          <w:sz w:val="24"/>
        </w:rPr>
        <w:t xml:space="preserve">previous </w:t>
      </w:r>
      <w:r w:rsidRPr="00C207F8">
        <w:rPr>
          <w:rFonts w:ascii="Calibri" w:hAnsi="Calibri" w:cs="Calibri"/>
          <w:sz w:val="24"/>
        </w:rPr>
        <w:t xml:space="preserve">experience </w:t>
      </w:r>
      <w:r w:rsidR="00B0452A" w:rsidRPr="00C207F8">
        <w:rPr>
          <w:rFonts w:ascii="Calibri" w:hAnsi="Calibri" w:cs="Calibri"/>
          <w:sz w:val="24"/>
        </w:rPr>
        <w:t xml:space="preserve">should </w:t>
      </w:r>
      <w:r w:rsidRPr="00C207F8">
        <w:rPr>
          <w:rFonts w:ascii="Calibri" w:hAnsi="Calibri" w:cs="Calibri"/>
          <w:sz w:val="24"/>
        </w:rPr>
        <w:t>be presented</w:t>
      </w:r>
      <w:r w:rsidR="00B0452A" w:rsidRPr="00C207F8">
        <w:rPr>
          <w:rFonts w:ascii="Calibri" w:hAnsi="Calibri" w:cs="Calibri"/>
          <w:sz w:val="24"/>
        </w:rPr>
        <w:t xml:space="preserve">. </w:t>
      </w:r>
    </w:p>
    <w:p w14:paraId="439184B9" w14:textId="77777777" w:rsidR="008506B5" w:rsidRPr="00C207F8" w:rsidRDefault="00335F62">
      <w:pPr>
        <w:pStyle w:val="Heading1"/>
        <w:spacing w:before="1"/>
        <w:rPr>
          <w:rFonts w:ascii="Calibri" w:hAnsi="Calibri" w:cs="Calibri"/>
        </w:rPr>
      </w:pPr>
      <w:r w:rsidRPr="00C207F8">
        <w:rPr>
          <w:rFonts w:ascii="Calibri" w:hAnsi="Calibri" w:cs="Calibri"/>
        </w:rPr>
        <w:t>Times:</w:t>
      </w:r>
    </w:p>
    <w:p w14:paraId="409D90D3" w14:textId="77777777" w:rsidR="008506B5" w:rsidRPr="00C207F8" w:rsidRDefault="00677AA0" w:rsidP="009A3244">
      <w:pPr>
        <w:pStyle w:val="ListParagraph"/>
        <w:numPr>
          <w:ilvl w:val="0"/>
          <w:numId w:val="2"/>
        </w:numPr>
        <w:tabs>
          <w:tab w:val="left" w:pos="1044"/>
          <w:tab w:val="left" w:pos="1045"/>
        </w:tabs>
        <w:spacing w:before="6"/>
        <w:rPr>
          <w:rFonts w:ascii="Calibri" w:hAnsi="Calibri" w:cs="Calibri"/>
          <w:sz w:val="33"/>
        </w:rPr>
      </w:pPr>
      <w:r w:rsidRPr="00C207F8">
        <w:rPr>
          <w:rFonts w:ascii="Calibri" w:hAnsi="Calibri" w:cs="Calibri"/>
          <w:sz w:val="24"/>
        </w:rPr>
        <w:t>0800 to 1630 each day if required.</w:t>
      </w:r>
    </w:p>
    <w:p w14:paraId="77C9C81D" w14:textId="77777777" w:rsidR="008506B5" w:rsidRPr="00C207F8" w:rsidRDefault="00335F62">
      <w:pPr>
        <w:pStyle w:val="Heading1"/>
        <w:spacing w:before="1"/>
        <w:rPr>
          <w:rFonts w:ascii="Calibri" w:hAnsi="Calibri" w:cs="Calibri"/>
        </w:rPr>
      </w:pPr>
      <w:r w:rsidRPr="00C207F8">
        <w:rPr>
          <w:rFonts w:ascii="Calibri" w:hAnsi="Calibri" w:cs="Calibri"/>
        </w:rPr>
        <w:t>Course Prerequisites:</w:t>
      </w:r>
    </w:p>
    <w:p w14:paraId="130EFC18" w14:textId="77777777" w:rsidR="00B10A93" w:rsidRPr="00C207F8" w:rsidRDefault="00335F62" w:rsidP="00B10A93">
      <w:pPr>
        <w:pStyle w:val="ListParagraph"/>
        <w:numPr>
          <w:ilvl w:val="0"/>
          <w:numId w:val="2"/>
        </w:numPr>
        <w:tabs>
          <w:tab w:val="left" w:pos="1044"/>
          <w:tab w:val="left" w:pos="1045"/>
        </w:tabs>
        <w:spacing w:before="199"/>
        <w:rPr>
          <w:rFonts w:ascii="Calibri" w:hAnsi="Calibri" w:cs="Calibri"/>
          <w:sz w:val="24"/>
        </w:rPr>
      </w:pPr>
      <w:r w:rsidRPr="00C207F8">
        <w:rPr>
          <w:rFonts w:ascii="Calibri" w:hAnsi="Calibri" w:cs="Calibri"/>
          <w:sz w:val="24"/>
        </w:rPr>
        <w:t xml:space="preserve">Students must be </w:t>
      </w:r>
      <w:r w:rsidR="00670F39" w:rsidRPr="00C207F8">
        <w:rPr>
          <w:rFonts w:ascii="Calibri" w:hAnsi="Calibri" w:cs="Calibri"/>
          <w:sz w:val="24"/>
        </w:rPr>
        <w:t>eligible for licensing.</w:t>
      </w:r>
    </w:p>
    <w:p w14:paraId="40E9EC6D" w14:textId="77777777" w:rsidR="008506B5" w:rsidRPr="00C207F8" w:rsidRDefault="00335F62" w:rsidP="00670F39">
      <w:pPr>
        <w:pStyle w:val="ListParagraph"/>
        <w:numPr>
          <w:ilvl w:val="0"/>
          <w:numId w:val="2"/>
        </w:numPr>
        <w:tabs>
          <w:tab w:val="left" w:pos="1044"/>
          <w:tab w:val="left" w:pos="1045"/>
        </w:tabs>
        <w:spacing w:before="6" w:after="39"/>
        <w:rPr>
          <w:rFonts w:ascii="Calibri" w:hAnsi="Calibri" w:cs="Calibri"/>
          <w:sz w:val="28"/>
        </w:rPr>
      </w:pPr>
      <w:r w:rsidRPr="00C207F8">
        <w:rPr>
          <w:rFonts w:ascii="Calibri" w:hAnsi="Calibri" w:cs="Calibri"/>
          <w:sz w:val="24"/>
        </w:rPr>
        <w:t>Ability to use and understand basic</w:t>
      </w:r>
      <w:r w:rsidRPr="00C207F8">
        <w:rPr>
          <w:rFonts w:ascii="Calibri" w:hAnsi="Calibri" w:cs="Calibri"/>
          <w:spacing w:val="-20"/>
          <w:sz w:val="24"/>
        </w:rPr>
        <w:t xml:space="preserve"> </w:t>
      </w:r>
      <w:r w:rsidRPr="00C207F8">
        <w:rPr>
          <w:rFonts w:ascii="Calibri" w:hAnsi="Calibri" w:cs="Calibri"/>
          <w:sz w:val="24"/>
        </w:rPr>
        <w:t>English</w:t>
      </w:r>
    </w:p>
    <w:p w14:paraId="691FE4EA" w14:textId="77777777" w:rsidR="00B10A93" w:rsidRPr="00C207F8" w:rsidRDefault="00B10A93" w:rsidP="00670F39">
      <w:pPr>
        <w:pStyle w:val="ListParagraph"/>
        <w:numPr>
          <w:ilvl w:val="0"/>
          <w:numId w:val="2"/>
        </w:numPr>
        <w:tabs>
          <w:tab w:val="left" w:pos="1044"/>
          <w:tab w:val="left" w:pos="1045"/>
        </w:tabs>
        <w:spacing w:before="6" w:after="39"/>
        <w:rPr>
          <w:rFonts w:ascii="Calibri" w:hAnsi="Calibri" w:cs="Calibri"/>
          <w:sz w:val="28"/>
        </w:rPr>
      </w:pPr>
      <w:r w:rsidRPr="00C207F8">
        <w:rPr>
          <w:rFonts w:ascii="Calibri" w:hAnsi="Calibri" w:cs="Calibri"/>
          <w:sz w:val="24"/>
        </w:rPr>
        <w:t xml:space="preserve">18 </w:t>
      </w:r>
      <w:r w:rsidR="002B5C58" w:rsidRPr="00C207F8">
        <w:rPr>
          <w:rFonts w:ascii="Calibri" w:hAnsi="Calibri" w:cs="Calibri"/>
          <w:sz w:val="24"/>
        </w:rPr>
        <w:t>y</w:t>
      </w:r>
      <w:r w:rsidRPr="00C207F8">
        <w:rPr>
          <w:rFonts w:ascii="Calibri" w:hAnsi="Calibri" w:cs="Calibri"/>
          <w:sz w:val="24"/>
        </w:rPr>
        <w:t xml:space="preserve">ears </w:t>
      </w:r>
      <w:r w:rsidR="002B5C58" w:rsidRPr="00C207F8">
        <w:rPr>
          <w:rFonts w:ascii="Calibri" w:hAnsi="Calibri" w:cs="Calibri"/>
          <w:sz w:val="24"/>
        </w:rPr>
        <w:t>of age</w:t>
      </w:r>
      <w:r w:rsidRPr="00C207F8">
        <w:rPr>
          <w:rFonts w:ascii="Calibri" w:hAnsi="Calibri" w:cs="Calibri"/>
          <w:sz w:val="24"/>
        </w:rPr>
        <w:t xml:space="preserve"> for assessment.</w:t>
      </w:r>
    </w:p>
    <w:p w14:paraId="079DE49D" w14:textId="77777777" w:rsidR="008506B5" w:rsidRDefault="006B5193">
      <w:pPr>
        <w:pStyle w:val="BodyText"/>
        <w:ind w:left="149"/>
        <w:rPr>
          <w:sz w:val="20"/>
        </w:rPr>
      </w:pPr>
      <w:r>
        <w:rPr>
          <w:sz w:val="20"/>
        </w:rPr>
        <w:t xml:space="preserve">   </w:t>
      </w:r>
      <w:r w:rsidR="00335F62">
        <w:rPr>
          <w:noProof/>
          <w:sz w:val="20"/>
          <w:lang w:val="en-AU" w:eastAsia="en-AU"/>
        </w:rPr>
        <w:drawing>
          <wp:inline distT="0" distB="0" distL="0" distR="0" wp14:anchorId="561A23F5" wp14:editId="43E240A6">
            <wp:extent cx="933044" cy="838200"/>
            <wp:effectExtent l="0" t="0" r="63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651" cy="850424"/>
                    </a:xfrm>
                    <a:prstGeom prst="rect">
                      <a:avLst/>
                    </a:prstGeom>
                  </pic:spPr>
                </pic:pic>
              </a:graphicData>
            </a:graphic>
          </wp:inline>
        </w:drawing>
      </w:r>
      <w:r w:rsidR="006F56E6">
        <w:rPr>
          <w:sz w:val="20"/>
        </w:rPr>
        <w:t xml:space="preserve"> </w:t>
      </w:r>
      <w:r w:rsidR="006F56E6">
        <w:rPr>
          <w:noProof/>
          <w:sz w:val="20"/>
          <w:lang w:val="en-AU" w:eastAsia="en-AU"/>
        </w:rPr>
        <w:drawing>
          <wp:inline distT="0" distB="0" distL="0" distR="0" wp14:anchorId="59D7078E" wp14:editId="2949B7F7">
            <wp:extent cx="981274" cy="8858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 forklif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553" cy="951976"/>
                    </a:xfrm>
                    <a:prstGeom prst="rect">
                      <a:avLst/>
                    </a:prstGeom>
                  </pic:spPr>
                </pic:pic>
              </a:graphicData>
            </a:graphic>
          </wp:inline>
        </w:drawing>
      </w:r>
    </w:p>
    <w:p w14:paraId="4F581B53" w14:textId="77777777" w:rsidR="008506B5" w:rsidRDefault="006B5193">
      <w:pPr>
        <w:pStyle w:val="BodyText"/>
        <w:rPr>
          <w:sz w:val="35"/>
        </w:rPr>
      </w:pPr>
      <w:r>
        <w:rPr>
          <w:noProof/>
          <w:sz w:val="35"/>
        </w:rPr>
        <w:t xml:space="preserve">      </w:t>
      </w:r>
    </w:p>
    <w:p w14:paraId="021D1327" w14:textId="77777777" w:rsidR="006B5193" w:rsidRPr="00C207F8" w:rsidRDefault="00B0452A">
      <w:pPr>
        <w:pStyle w:val="Heading1"/>
        <w:ind w:left="174"/>
        <w:rPr>
          <w:rFonts w:ascii="Calibri" w:hAnsi="Calibri" w:cs="Calibri"/>
        </w:rPr>
      </w:pPr>
      <w:r w:rsidRPr="00C207F8">
        <w:rPr>
          <w:rFonts w:ascii="Calibri" w:hAnsi="Calibri" w:cs="Calibri"/>
        </w:rPr>
        <w:t>RTO 0581 Carlisle Learning and Development Pty Ltd.</w:t>
      </w:r>
    </w:p>
    <w:p w14:paraId="30746409" w14:textId="44B94B64" w:rsidR="006B5193" w:rsidRPr="00C207F8" w:rsidRDefault="006B29EF">
      <w:pPr>
        <w:pStyle w:val="Heading1"/>
        <w:ind w:left="174"/>
        <w:rPr>
          <w:rFonts w:ascii="Calibri" w:hAnsi="Calibri" w:cs="Calibri"/>
        </w:rPr>
      </w:pPr>
      <w:r>
        <w:rPr>
          <w:rFonts w:ascii="Calibri" w:hAnsi="Calibri" w:cs="Calibri"/>
        </w:rPr>
        <w:t>Heavy Equipment Training and Assessment P/L</w:t>
      </w:r>
    </w:p>
    <w:p w14:paraId="7C2E6ED5" w14:textId="77777777" w:rsidR="009A3244" w:rsidRPr="00C207F8" w:rsidRDefault="009A3244">
      <w:pPr>
        <w:pStyle w:val="Heading1"/>
        <w:ind w:left="174"/>
        <w:rPr>
          <w:rFonts w:ascii="Calibri" w:hAnsi="Calibri" w:cs="Calibri"/>
        </w:rPr>
      </w:pPr>
    </w:p>
    <w:p w14:paraId="1C5ECFC0" w14:textId="77777777" w:rsidR="008506B5" w:rsidRPr="00C207F8" w:rsidRDefault="00335F62">
      <w:pPr>
        <w:pStyle w:val="Heading1"/>
        <w:ind w:left="174"/>
        <w:rPr>
          <w:rFonts w:ascii="Calibri" w:hAnsi="Calibri" w:cs="Calibri"/>
        </w:rPr>
      </w:pPr>
      <w:r w:rsidRPr="00C207F8">
        <w:rPr>
          <w:rFonts w:ascii="Calibri" w:hAnsi="Calibri" w:cs="Calibri"/>
        </w:rPr>
        <w:t>Fee Includes:</w:t>
      </w:r>
    </w:p>
    <w:p w14:paraId="7C54C1A7" w14:textId="77777777" w:rsidR="008506B5" w:rsidRPr="00C207F8" w:rsidRDefault="00335F62">
      <w:pPr>
        <w:pStyle w:val="ListParagraph"/>
        <w:numPr>
          <w:ilvl w:val="0"/>
          <w:numId w:val="1"/>
        </w:numPr>
        <w:tabs>
          <w:tab w:val="left" w:pos="601"/>
          <w:tab w:val="left" w:pos="602"/>
        </w:tabs>
        <w:spacing w:before="197"/>
        <w:rPr>
          <w:rFonts w:ascii="Calibri" w:hAnsi="Calibri" w:cs="Calibri"/>
          <w:sz w:val="24"/>
        </w:rPr>
      </w:pPr>
      <w:r w:rsidRPr="00C207F8">
        <w:rPr>
          <w:rFonts w:ascii="Calibri" w:hAnsi="Calibri" w:cs="Calibri"/>
          <w:sz w:val="24"/>
        </w:rPr>
        <w:t>Learning</w:t>
      </w:r>
      <w:r w:rsidRPr="00C207F8">
        <w:rPr>
          <w:rFonts w:ascii="Calibri" w:hAnsi="Calibri" w:cs="Calibri"/>
          <w:spacing w:val="-11"/>
          <w:sz w:val="24"/>
        </w:rPr>
        <w:t xml:space="preserve"> </w:t>
      </w:r>
      <w:r w:rsidRPr="00C207F8">
        <w:rPr>
          <w:rFonts w:ascii="Calibri" w:hAnsi="Calibri" w:cs="Calibri"/>
          <w:sz w:val="24"/>
        </w:rPr>
        <w:t>Materials</w:t>
      </w:r>
    </w:p>
    <w:p w14:paraId="5A9619C1" w14:textId="77777777" w:rsidR="008506B5" w:rsidRPr="00C207F8" w:rsidRDefault="00EE096A">
      <w:pPr>
        <w:pStyle w:val="ListParagraph"/>
        <w:numPr>
          <w:ilvl w:val="0"/>
          <w:numId w:val="1"/>
        </w:numPr>
        <w:tabs>
          <w:tab w:val="left" w:pos="601"/>
          <w:tab w:val="left" w:pos="602"/>
        </w:tabs>
        <w:rPr>
          <w:rFonts w:ascii="Calibri" w:hAnsi="Calibri" w:cs="Calibri"/>
          <w:sz w:val="24"/>
        </w:rPr>
      </w:pPr>
      <w:r w:rsidRPr="00C207F8">
        <w:rPr>
          <w:rFonts w:ascii="Calibri" w:hAnsi="Calibri" w:cs="Calibri"/>
          <w:sz w:val="24"/>
        </w:rPr>
        <w:t xml:space="preserve">Initial </w:t>
      </w:r>
      <w:r w:rsidR="00335F62" w:rsidRPr="00C207F8">
        <w:rPr>
          <w:rFonts w:ascii="Calibri" w:hAnsi="Calibri" w:cs="Calibri"/>
          <w:sz w:val="24"/>
        </w:rPr>
        <w:t>Assessment</w:t>
      </w:r>
    </w:p>
    <w:p w14:paraId="4B66E524" w14:textId="77777777" w:rsidR="008506B5" w:rsidRPr="00C207F8" w:rsidRDefault="008506B5">
      <w:pPr>
        <w:pStyle w:val="BodyText"/>
        <w:rPr>
          <w:rFonts w:ascii="Calibri" w:hAnsi="Calibri" w:cs="Calibri"/>
          <w:sz w:val="26"/>
        </w:rPr>
      </w:pPr>
    </w:p>
    <w:p w14:paraId="457182B9" w14:textId="508B23A1" w:rsidR="008506B5" w:rsidRPr="00C207F8" w:rsidRDefault="00335F62">
      <w:pPr>
        <w:pStyle w:val="Heading1"/>
        <w:spacing w:before="181"/>
        <w:ind w:left="174"/>
        <w:rPr>
          <w:rFonts w:ascii="Calibri" w:hAnsi="Calibri" w:cs="Calibri"/>
        </w:rPr>
      </w:pPr>
      <w:r w:rsidRPr="00C207F8">
        <w:rPr>
          <w:rFonts w:ascii="Calibri" w:hAnsi="Calibri" w:cs="Calibri"/>
        </w:rPr>
        <w:t>Cost:</w:t>
      </w:r>
      <w:r w:rsidR="006B29EF">
        <w:rPr>
          <w:rFonts w:ascii="Calibri" w:hAnsi="Calibri" w:cs="Calibri"/>
        </w:rPr>
        <w:t xml:space="preserve"> $500 per person</w:t>
      </w:r>
    </w:p>
    <w:p w14:paraId="4F57A615" w14:textId="77777777" w:rsidR="008506B5" w:rsidRPr="00C207F8" w:rsidRDefault="008506B5">
      <w:pPr>
        <w:pStyle w:val="BodyText"/>
        <w:spacing w:before="7"/>
        <w:rPr>
          <w:rFonts w:ascii="Calibri" w:hAnsi="Calibri" w:cs="Calibri"/>
          <w:sz w:val="32"/>
        </w:rPr>
      </w:pPr>
    </w:p>
    <w:p w14:paraId="708B642B" w14:textId="77777777" w:rsidR="008506B5" w:rsidRPr="00C207F8" w:rsidRDefault="00335F62">
      <w:pPr>
        <w:pStyle w:val="Heading1"/>
        <w:ind w:left="174"/>
        <w:rPr>
          <w:rFonts w:ascii="Calibri" w:hAnsi="Calibri" w:cs="Calibri"/>
        </w:rPr>
      </w:pPr>
      <w:r w:rsidRPr="00C207F8">
        <w:rPr>
          <w:rFonts w:ascii="Calibri" w:hAnsi="Calibri" w:cs="Calibri"/>
        </w:rPr>
        <w:t>Course Location:</w:t>
      </w:r>
    </w:p>
    <w:p w14:paraId="2E8EBF15" w14:textId="77777777" w:rsidR="008506B5" w:rsidRPr="00C207F8" w:rsidRDefault="00335F62">
      <w:pPr>
        <w:pStyle w:val="ListParagraph"/>
        <w:numPr>
          <w:ilvl w:val="0"/>
          <w:numId w:val="1"/>
        </w:numPr>
        <w:tabs>
          <w:tab w:val="left" w:pos="601"/>
          <w:tab w:val="left" w:pos="602"/>
        </w:tabs>
        <w:spacing w:before="197"/>
        <w:ind w:right="618"/>
        <w:rPr>
          <w:rFonts w:ascii="Calibri" w:hAnsi="Calibri" w:cs="Calibri"/>
          <w:sz w:val="24"/>
        </w:rPr>
      </w:pPr>
      <w:r w:rsidRPr="00C207F8">
        <w:rPr>
          <w:rFonts w:ascii="Calibri" w:hAnsi="Calibri" w:cs="Calibri"/>
          <w:sz w:val="24"/>
        </w:rPr>
        <w:t>At our training facilit</w:t>
      </w:r>
      <w:r w:rsidR="00FA53EB" w:rsidRPr="00C207F8">
        <w:rPr>
          <w:rFonts w:ascii="Calibri" w:hAnsi="Calibri" w:cs="Calibri"/>
          <w:sz w:val="24"/>
        </w:rPr>
        <w:t>ies</w:t>
      </w:r>
      <w:r w:rsidRPr="00C207F8">
        <w:rPr>
          <w:rFonts w:ascii="Calibri" w:hAnsi="Calibri" w:cs="Calibri"/>
          <w:sz w:val="24"/>
        </w:rPr>
        <w:t xml:space="preserve">, located at </w:t>
      </w:r>
      <w:r w:rsidR="00FA53EB" w:rsidRPr="00C207F8">
        <w:rPr>
          <w:rFonts w:ascii="Calibri" w:hAnsi="Calibri" w:cs="Calibri"/>
          <w:sz w:val="24"/>
        </w:rPr>
        <w:t xml:space="preserve">Mount Barker </w:t>
      </w:r>
      <w:r w:rsidRPr="00C207F8">
        <w:rPr>
          <w:rFonts w:ascii="Calibri" w:hAnsi="Calibri" w:cs="Calibri"/>
          <w:spacing w:val="-7"/>
          <w:sz w:val="24"/>
        </w:rPr>
        <w:t xml:space="preserve"> </w:t>
      </w:r>
    </w:p>
    <w:p w14:paraId="35454D0A" w14:textId="77777777" w:rsidR="008506B5" w:rsidRPr="00C207F8" w:rsidRDefault="00EF2E9F">
      <w:pPr>
        <w:pStyle w:val="ListParagraph"/>
        <w:numPr>
          <w:ilvl w:val="0"/>
          <w:numId w:val="1"/>
        </w:numPr>
        <w:tabs>
          <w:tab w:val="left" w:pos="601"/>
          <w:tab w:val="left" w:pos="602"/>
        </w:tabs>
        <w:ind w:right="1098"/>
        <w:rPr>
          <w:rFonts w:ascii="Calibri" w:hAnsi="Calibri" w:cs="Calibri"/>
          <w:sz w:val="24"/>
        </w:rPr>
      </w:pPr>
      <w:r w:rsidRPr="00C207F8">
        <w:rPr>
          <w:rFonts w:ascii="Calibri" w:hAnsi="Calibri" w:cs="Calibri"/>
          <w:sz w:val="24"/>
        </w:rPr>
        <w:t>O</w:t>
      </w:r>
      <w:r w:rsidR="00335F62" w:rsidRPr="00C207F8">
        <w:rPr>
          <w:rFonts w:ascii="Calibri" w:hAnsi="Calibri" w:cs="Calibri"/>
          <w:sz w:val="24"/>
        </w:rPr>
        <w:t>n-site training is available.</w:t>
      </w:r>
    </w:p>
    <w:p w14:paraId="3EA94C41" w14:textId="77777777" w:rsidR="008506B5" w:rsidRPr="00C207F8" w:rsidRDefault="008506B5">
      <w:pPr>
        <w:pStyle w:val="BodyText"/>
        <w:rPr>
          <w:rFonts w:ascii="Calibri" w:hAnsi="Calibri" w:cs="Calibri"/>
          <w:sz w:val="26"/>
        </w:rPr>
      </w:pPr>
    </w:p>
    <w:p w14:paraId="7FDF285C" w14:textId="77777777" w:rsidR="008506B5" w:rsidRPr="00C207F8" w:rsidRDefault="008506B5">
      <w:pPr>
        <w:pStyle w:val="BodyText"/>
        <w:rPr>
          <w:rFonts w:ascii="Calibri" w:hAnsi="Calibri" w:cs="Calibri"/>
          <w:sz w:val="22"/>
        </w:rPr>
      </w:pPr>
    </w:p>
    <w:p w14:paraId="2F1C4DF4" w14:textId="77777777" w:rsidR="008506B5" w:rsidRPr="00C207F8" w:rsidRDefault="00335F62">
      <w:pPr>
        <w:pStyle w:val="Heading1"/>
        <w:spacing w:line="242" w:lineRule="auto"/>
        <w:ind w:left="174" w:right="1081"/>
        <w:rPr>
          <w:rFonts w:ascii="Calibri" w:hAnsi="Calibri" w:cs="Calibri"/>
        </w:rPr>
      </w:pPr>
      <w:r w:rsidRPr="00C207F8">
        <w:rPr>
          <w:rFonts w:ascii="Calibri" w:hAnsi="Calibri" w:cs="Calibri"/>
        </w:rPr>
        <w:t>Personal Protective Equipment:</w:t>
      </w:r>
    </w:p>
    <w:p w14:paraId="6BE75F48" w14:textId="77777777" w:rsidR="008506B5" w:rsidRPr="00C207F8" w:rsidRDefault="00335F62">
      <w:pPr>
        <w:pStyle w:val="BodyText"/>
        <w:spacing w:before="194"/>
        <w:ind w:left="174" w:right="93"/>
        <w:rPr>
          <w:rFonts w:ascii="Calibri" w:hAnsi="Calibri" w:cs="Calibri"/>
        </w:rPr>
      </w:pPr>
      <w:r w:rsidRPr="00C207F8">
        <w:rPr>
          <w:rFonts w:ascii="Calibri" w:hAnsi="Calibri" w:cs="Calibri"/>
        </w:rPr>
        <w:t xml:space="preserve">Students are required to wear </w:t>
      </w:r>
      <w:r w:rsidR="007F4EFA" w:rsidRPr="00C207F8">
        <w:rPr>
          <w:rFonts w:ascii="Calibri" w:hAnsi="Calibri" w:cs="Calibri"/>
        </w:rPr>
        <w:t>work</w:t>
      </w:r>
      <w:r w:rsidRPr="00C207F8">
        <w:rPr>
          <w:rFonts w:ascii="Calibri" w:hAnsi="Calibri" w:cs="Calibri"/>
        </w:rPr>
        <w:t xml:space="preserve"> boots with a nonslip sole, long sleeve shirt, trousers, </w:t>
      </w:r>
      <w:r w:rsidR="00FA53EB" w:rsidRPr="00C207F8">
        <w:rPr>
          <w:rFonts w:ascii="Calibri" w:hAnsi="Calibri" w:cs="Calibri"/>
        </w:rPr>
        <w:t>Hi</w:t>
      </w:r>
      <w:r w:rsidR="00617A2B" w:rsidRPr="00C207F8">
        <w:rPr>
          <w:rFonts w:ascii="Calibri" w:hAnsi="Calibri" w:cs="Calibri"/>
        </w:rPr>
        <w:t>-</w:t>
      </w:r>
      <w:r w:rsidR="00FA53EB" w:rsidRPr="00C207F8">
        <w:rPr>
          <w:rFonts w:ascii="Calibri" w:hAnsi="Calibri" w:cs="Calibri"/>
        </w:rPr>
        <w:t>vis vests to be worn during practical exercises</w:t>
      </w:r>
      <w:r w:rsidRPr="00C207F8">
        <w:rPr>
          <w:rFonts w:ascii="Calibri" w:hAnsi="Calibri" w:cs="Calibri"/>
        </w:rPr>
        <w:t>.</w:t>
      </w:r>
      <w:r w:rsidR="00617A2B" w:rsidRPr="00C207F8">
        <w:rPr>
          <w:rFonts w:ascii="Calibri" w:hAnsi="Calibri" w:cs="Calibri"/>
        </w:rPr>
        <w:t xml:space="preserve"> (supplied)</w:t>
      </w:r>
    </w:p>
    <w:p w14:paraId="263F3E99" w14:textId="77777777" w:rsidR="008506B5" w:rsidRPr="00C207F8" w:rsidRDefault="008506B5">
      <w:pPr>
        <w:pStyle w:val="BodyText"/>
        <w:rPr>
          <w:rFonts w:ascii="Calibri" w:hAnsi="Calibri" w:cs="Calibri"/>
          <w:sz w:val="26"/>
        </w:rPr>
      </w:pPr>
    </w:p>
    <w:p w14:paraId="63514DB8" w14:textId="77777777" w:rsidR="008506B5" w:rsidRPr="00C207F8" w:rsidRDefault="008506B5">
      <w:pPr>
        <w:pStyle w:val="BodyText"/>
        <w:spacing w:before="6"/>
        <w:rPr>
          <w:rFonts w:ascii="Calibri" w:hAnsi="Calibri" w:cs="Calibri"/>
          <w:sz w:val="34"/>
        </w:rPr>
      </w:pPr>
    </w:p>
    <w:p w14:paraId="411F7964" w14:textId="77777777" w:rsidR="009A3244" w:rsidRPr="00C207F8" w:rsidRDefault="00335F62" w:rsidP="009A3244">
      <w:pPr>
        <w:pStyle w:val="Heading1"/>
        <w:ind w:left="174" w:right="227"/>
        <w:rPr>
          <w:rFonts w:ascii="Calibri" w:hAnsi="Calibri" w:cs="Calibri"/>
        </w:rPr>
      </w:pPr>
      <w:r w:rsidRPr="00C207F8">
        <w:rPr>
          <w:rFonts w:ascii="Calibri" w:hAnsi="Calibri" w:cs="Calibri"/>
        </w:rPr>
        <w:t xml:space="preserve">Students must present Photo Identification </w:t>
      </w:r>
      <w:proofErr w:type="spellStart"/>
      <w:r w:rsidRPr="00C207F8">
        <w:rPr>
          <w:rFonts w:ascii="Calibri" w:hAnsi="Calibri" w:cs="Calibri"/>
        </w:rPr>
        <w:t>ie</w:t>
      </w:r>
      <w:proofErr w:type="spellEnd"/>
      <w:r w:rsidRPr="00C207F8">
        <w:rPr>
          <w:rFonts w:ascii="Calibri" w:hAnsi="Calibri" w:cs="Calibri"/>
        </w:rPr>
        <w:t xml:space="preserve"> Australian Drivers Licence, Passport or Proof of Age card</w:t>
      </w:r>
      <w:r w:rsidR="007F4EFA" w:rsidRPr="00C207F8">
        <w:rPr>
          <w:rFonts w:ascii="Calibri" w:hAnsi="Calibri" w:cs="Calibri"/>
        </w:rPr>
        <w:t xml:space="preserve"> in addition to a USI (Unique Student Identifier)</w:t>
      </w:r>
    </w:p>
    <w:p w14:paraId="0A4A20D3" w14:textId="77777777" w:rsidR="0011416F" w:rsidRDefault="0011416F"/>
    <w:p w14:paraId="6F80BA3B" w14:textId="6113BE60" w:rsidR="006B29EF" w:rsidRPr="006B29EF" w:rsidRDefault="006B29EF">
      <w:pPr>
        <w:rPr>
          <w:b/>
          <w:bCs/>
          <w:color w:val="00B050"/>
          <w:sz w:val="16"/>
          <w:szCs w:val="16"/>
        </w:rPr>
        <w:sectPr w:rsidR="006B29EF" w:rsidRPr="006B29EF">
          <w:type w:val="continuous"/>
          <w:pgSz w:w="11900" w:h="16850"/>
          <w:pgMar w:top="200" w:right="340" w:bottom="280" w:left="160" w:header="720" w:footer="720" w:gutter="0"/>
          <w:cols w:num="2" w:space="720" w:equalWidth="0">
            <w:col w:w="7844" w:space="40"/>
            <w:col w:w="3516"/>
          </w:cols>
        </w:sectPr>
      </w:pPr>
      <w:r w:rsidRPr="006B29EF">
        <w:rPr>
          <w:b/>
          <w:bCs/>
          <w:color w:val="00B050"/>
          <w:sz w:val="16"/>
          <w:szCs w:val="16"/>
        </w:rPr>
        <w:t>V20210</w:t>
      </w:r>
      <w:r w:rsidR="00964995">
        <w:rPr>
          <w:b/>
          <w:bCs/>
          <w:color w:val="00B050"/>
          <w:sz w:val="16"/>
          <w:szCs w:val="16"/>
        </w:rPr>
        <w:t>629</w:t>
      </w:r>
    </w:p>
    <w:p w14:paraId="38755F85" w14:textId="77777777" w:rsidR="008506B5" w:rsidRDefault="008506B5">
      <w:pPr>
        <w:pStyle w:val="BodyText"/>
        <w:rPr>
          <w:b/>
          <w:sz w:val="20"/>
        </w:rPr>
      </w:pPr>
    </w:p>
    <w:p w14:paraId="09DE5559" w14:textId="77777777" w:rsidR="008506B5" w:rsidRDefault="005C19B3">
      <w:pPr>
        <w:pStyle w:val="BodyText"/>
        <w:ind w:left="833"/>
      </w:pPr>
      <w:r>
        <w:rPr>
          <w:noProof/>
          <w:lang w:val="en-AU" w:eastAsia="en-AU"/>
        </w:rPr>
        <w:drawing>
          <wp:anchor distT="0" distB="0" distL="114300" distR="114300" simplePos="0" relativeHeight="251660288" behindDoc="0" locked="0" layoutInCell="1" allowOverlap="1" wp14:anchorId="0C234F5B" wp14:editId="41A81A9E">
            <wp:simplePos x="0" y="0"/>
            <wp:positionH relativeFrom="column">
              <wp:posOffset>5518150</wp:posOffset>
            </wp:positionH>
            <wp:positionV relativeFrom="paragraph">
              <wp:posOffset>5080</wp:posOffset>
            </wp:positionV>
            <wp:extent cx="1256030" cy="951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951230"/>
                    </a:xfrm>
                    <a:prstGeom prst="rect">
                      <a:avLst/>
                    </a:prstGeom>
                    <a:noFill/>
                  </pic:spPr>
                </pic:pic>
              </a:graphicData>
            </a:graphic>
            <wp14:sizeRelH relativeFrom="page">
              <wp14:pctWidth>0</wp14:pctWidth>
            </wp14:sizeRelH>
            <wp14:sizeRelV relativeFrom="page">
              <wp14:pctHeight>0</wp14:pctHeight>
            </wp14:sizeRelV>
          </wp:anchor>
        </w:drawing>
      </w:r>
      <w:r w:rsidR="00BF0907">
        <w:rPr>
          <w:noProof/>
          <w:lang w:val="en-AU" w:eastAsia="en-AU"/>
        </w:rPr>
        <mc:AlternateContent>
          <mc:Choice Requires="wps">
            <w:drawing>
              <wp:anchor distT="0" distB="0" distL="114300" distR="114300" simplePos="0" relativeHeight="251658240" behindDoc="0" locked="0" layoutInCell="1" allowOverlap="1" wp14:anchorId="691200F4" wp14:editId="72BB7D82">
                <wp:simplePos x="0" y="0"/>
                <wp:positionH relativeFrom="page">
                  <wp:posOffset>173990</wp:posOffset>
                </wp:positionH>
                <wp:positionV relativeFrom="paragraph">
                  <wp:posOffset>-186690</wp:posOffset>
                </wp:positionV>
                <wp:extent cx="194310" cy="1371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37160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B3A7" id="Rectangle 2" o:spid="_x0000_s1026" style="position:absolute;margin-left:13.7pt;margin-top:-14.7pt;width:15.3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" fillcolor="#9bbb59 [3206]" stroked="f">
                <w10:wrap anchorx="page"/>
              </v:rect>
            </w:pict>
          </mc:Fallback>
        </mc:AlternateContent>
      </w:r>
      <w:r w:rsidR="007F4EFA">
        <w:rPr>
          <w:color w:val="818181"/>
        </w:rPr>
        <w:t>20 Oborn Road Mount Barker SA 5251</w:t>
      </w:r>
    </w:p>
    <w:p w14:paraId="317CFD9E" w14:textId="2892D5CE" w:rsidR="008506B5" w:rsidRDefault="00335F62">
      <w:pPr>
        <w:pStyle w:val="BodyText"/>
        <w:spacing w:before="43"/>
        <w:ind w:left="833"/>
      </w:pPr>
      <w:r>
        <w:rPr>
          <w:color w:val="818181"/>
        </w:rPr>
        <w:t>Telephone: 08 8</w:t>
      </w:r>
      <w:r w:rsidR="007F4EFA">
        <w:rPr>
          <w:color w:val="818181"/>
        </w:rPr>
        <w:t>391 5912</w:t>
      </w:r>
      <w:r w:rsidR="00753250">
        <w:rPr>
          <w:color w:val="818181"/>
        </w:rPr>
        <w:t>, 8398 5468</w:t>
      </w:r>
    </w:p>
    <w:p w14:paraId="231A586A" w14:textId="43EE0895" w:rsidR="008506B5" w:rsidRDefault="007F4EFA">
      <w:pPr>
        <w:pStyle w:val="BodyText"/>
        <w:spacing w:before="41"/>
        <w:ind w:left="833"/>
      </w:pPr>
      <w:r>
        <w:rPr>
          <w:color w:val="818181"/>
        </w:rPr>
        <w:t>AH</w:t>
      </w:r>
      <w:r w:rsidR="00335F62">
        <w:rPr>
          <w:color w:val="818181"/>
        </w:rPr>
        <w:t xml:space="preserve">: </w:t>
      </w:r>
      <w:r>
        <w:rPr>
          <w:color w:val="818181"/>
        </w:rPr>
        <w:t>0422 827 602</w:t>
      </w:r>
      <w:r w:rsidR="008D2CB3">
        <w:rPr>
          <w:color w:val="818181"/>
        </w:rPr>
        <w:t xml:space="preserve"> or 0428151366</w:t>
      </w:r>
    </w:p>
    <w:p w14:paraId="44BE8EF5" w14:textId="77777777" w:rsidR="007F4EFA" w:rsidRDefault="00335F62">
      <w:pPr>
        <w:pStyle w:val="BodyText"/>
        <w:spacing w:before="41" w:line="276" w:lineRule="auto"/>
        <w:ind w:left="833" w:right="5434"/>
        <w:rPr>
          <w:color w:val="818181"/>
        </w:rPr>
      </w:pPr>
      <w:r>
        <w:rPr>
          <w:color w:val="818181"/>
        </w:rPr>
        <w:t xml:space="preserve">Email: </w:t>
      </w:r>
      <w:hyperlink r:id="rId9" w:history="1">
        <w:r w:rsidR="007F4EFA" w:rsidRPr="004375AF">
          <w:rPr>
            <w:rStyle w:val="Hyperlink"/>
          </w:rPr>
          <w:t>education@carlislelodge.com.au</w:t>
        </w:r>
      </w:hyperlink>
    </w:p>
    <w:p w14:paraId="3C0B9EE4" w14:textId="7DBCE23C" w:rsidR="008D2CB3" w:rsidRPr="00753250" w:rsidRDefault="00964995">
      <w:pPr>
        <w:pStyle w:val="BodyText"/>
        <w:spacing w:before="41" w:line="276" w:lineRule="auto"/>
        <w:ind w:left="833" w:right="5434"/>
        <w:rPr>
          <w:b/>
          <w:bCs/>
          <w:color w:val="B20206"/>
          <w:sz w:val="36"/>
          <w:szCs w:val="36"/>
        </w:rPr>
      </w:pPr>
      <w:hyperlink r:id="rId10" w:history="1">
        <w:r w:rsidR="008D2CB3" w:rsidRPr="00753250">
          <w:rPr>
            <w:rStyle w:val="Hyperlink"/>
            <w:b/>
            <w:bCs/>
            <w:sz w:val="36"/>
            <w:szCs w:val="36"/>
          </w:rPr>
          <w:t>www.carlislelearning.com.au</w:t>
        </w:r>
      </w:hyperlink>
      <w:r w:rsidR="008D2CB3" w:rsidRPr="00753250">
        <w:rPr>
          <w:b/>
          <w:bCs/>
          <w:color w:val="B20206"/>
          <w:sz w:val="36"/>
          <w:szCs w:val="36"/>
        </w:rPr>
        <w:t xml:space="preserve"> </w:t>
      </w:r>
    </w:p>
    <w:p w14:paraId="72DC744F" w14:textId="77777777" w:rsidR="009F3B0B" w:rsidRDefault="009F3B0B">
      <w:pPr>
        <w:rPr>
          <w:color w:val="B20206"/>
          <w:sz w:val="24"/>
          <w:szCs w:val="24"/>
        </w:rPr>
      </w:pPr>
      <w:r>
        <w:rPr>
          <w:color w:val="B20206"/>
        </w:rPr>
        <w:br w:type="page"/>
      </w:r>
    </w:p>
    <w:p w14:paraId="0E66F429" w14:textId="77777777" w:rsidR="00B42C7F" w:rsidRDefault="00B42C7F" w:rsidP="00B42C7F"/>
    <w:p w14:paraId="1EB18D4E" w14:textId="77777777" w:rsidR="00B42C7F" w:rsidRDefault="00B42C7F" w:rsidP="00B42C7F"/>
    <w:p w14:paraId="1C86BCF5" w14:textId="77777777" w:rsidR="00B42C7F" w:rsidRDefault="00695AE3" w:rsidP="00695AE3">
      <w:pPr>
        <w:jc w:val="center"/>
        <w:rPr>
          <w:rFonts w:asciiTheme="minorHAnsi" w:hAnsiTheme="minorHAnsi" w:cstheme="minorHAnsi"/>
          <w:b/>
          <w:sz w:val="40"/>
          <w:szCs w:val="40"/>
        </w:rPr>
      </w:pPr>
      <w:bookmarkStart w:id="0" w:name="_Hlk504990359"/>
      <w:r>
        <w:rPr>
          <w:rFonts w:asciiTheme="minorHAnsi" w:hAnsiTheme="minorHAnsi" w:cstheme="minorHAnsi"/>
          <w:b/>
          <w:sz w:val="40"/>
          <w:szCs w:val="40"/>
        </w:rPr>
        <w:t xml:space="preserve">Carlisle </w:t>
      </w:r>
      <w:r w:rsidR="00C4037C">
        <w:rPr>
          <w:rFonts w:asciiTheme="minorHAnsi" w:hAnsiTheme="minorHAnsi" w:cstheme="minorHAnsi"/>
          <w:b/>
          <w:sz w:val="40"/>
          <w:szCs w:val="40"/>
        </w:rPr>
        <w:t>L</w:t>
      </w:r>
      <w:r>
        <w:rPr>
          <w:rFonts w:asciiTheme="minorHAnsi" w:hAnsiTheme="minorHAnsi" w:cstheme="minorHAnsi"/>
          <w:b/>
          <w:sz w:val="40"/>
          <w:szCs w:val="40"/>
        </w:rPr>
        <w:t>earning and Development Pty Ltd RTO 0581</w:t>
      </w:r>
    </w:p>
    <w:p w14:paraId="780BD1C0" w14:textId="77777777" w:rsidR="00695AE3" w:rsidRDefault="00695AE3" w:rsidP="00695AE3">
      <w:pPr>
        <w:jc w:val="center"/>
        <w:rPr>
          <w:rFonts w:asciiTheme="minorHAnsi" w:hAnsiTheme="minorHAnsi" w:cstheme="minorHAnsi"/>
          <w:b/>
          <w:sz w:val="40"/>
          <w:szCs w:val="40"/>
        </w:rPr>
      </w:pPr>
      <w:r>
        <w:rPr>
          <w:rFonts w:asciiTheme="minorHAnsi" w:hAnsiTheme="minorHAnsi" w:cstheme="minorHAnsi"/>
          <w:b/>
          <w:sz w:val="40"/>
          <w:szCs w:val="40"/>
        </w:rPr>
        <w:t>A responsible, Duty of Care approach to training.</w:t>
      </w:r>
    </w:p>
    <w:p w14:paraId="787AAF47" w14:textId="77777777" w:rsidR="00695AE3" w:rsidRPr="00695AE3" w:rsidRDefault="00695AE3" w:rsidP="00695AE3">
      <w:pPr>
        <w:jc w:val="center"/>
        <w:rPr>
          <w:rFonts w:asciiTheme="minorHAnsi" w:hAnsiTheme="minorHAnsi" w:cstheme="minorHAnsi"/>
          <w:b/>
          <w:sz w:val="28"/>
          <w:szCs w:val="28"/>
        </w:rPr>
      </w:pPr>
      <w:r>
        <w:rPr>
          <w:rFonts w:asciiTheme="minorHAnsi" w:hAnsiTheme="minorHAnsi" w:cstheme="minorHAnsi"/>
          <w:b/>
          <w:sz w:val="28"/>
          <w:szCs w:val="28"/>
        </w:rPr>
        <w:t>Options available to customise your learning experience to suit your needs:</w:t>
      </w:r>
    </w:p>
    <w:p w14:paraId="15A332CD" w14:textId="77777777" w:rsidR="00B42C7F" w:rsidRDefault="00B42C7F" w:rsidP="00B42C7F"/>
    <w:p w14:paraId="30E0ADA1" w14:textId="4F357A15" w:rsidR="00B42C7F" w:rsidRDefault="00C4037C" w:rsidP="00EE02F2">
      <w:pPr>
        <w:jc w:val="center"/>
        <w:rPr>
          <w:rFonts w:ascii="Calibri" w:eastAsiaTheme="minorHAnsi" w:hAnsi="Calibri" w:cs="Calibri"/>
        </w:rPr>
      </w:pPr>
      <w:r>
        <w:rPr>
          <w:i/>
        </w:rPr>
        <w:t>(</w:t>
      </w:r>
      <w:r w:rsidR="00B42C7F" w:rsidRPr="00C4037C">
        <w:rPr>
          <w:i/>
        </w:rPr>
        <w:t xml:space="preserve">We are able to arrange Forklift training </w:t>
      </w:r>
      <w:r w:rsidR="00753250">
        <w:rPr>
          <w:i/>
        </w:rPr>
        <w:t>for</w:t>
      </w:r>
      <w:r w:rsidR="00B42C7F" w:rsidRPr="00C4037C">
        <w:rPr>
          <w:i/>
        </w:rPr>
        <w:t xml:space="preserve"> several levels</w:t>
      </w:r>
      <w:r w:rsidRPr="00C4037C">
        <w:rPr>
          <w:i/>
        </w:rPr>
        <w:t xml:space="preserve"> of trainee experience</w:t>
      </w:r>
      <w:r w:rsidR="00B42C7F">
        <w:t>.</w:t>
      </w:r>
      <w:r>
        <w:t>)</w:t>
      </w:r>
    </w:p>
    <w:p w14:paraId="3671B415" w14:textId="5A45F7EC" w:rsidR="00B42C7F" w:rsidRDefault="00B42C7F" w:rsidP="00B42C7F">
      <w:r>
        <w:t> </w:t>
      </w:r>
    </w:p>
    <w:p w14:paraId="4316651E" w14:textId="32F06FE8" w:rsidR="00B42C7F" w:rsidRDefault="00B42C7F" w:rsidP="00B42C7F"/>
    <w:p w14:paraId="4D32016C" w14:textId="4944F139" w:rsidR="00EE02F2" w:rsidRDefault="00C207F8" w:rsidP="00B42C7F">
      <w:r>
        <w:rPr>
          <w:noProof/>
          <w:lang w:val="en-AU" w:eastAsia="en-AU"/>
        </w:rPr>
        <mc:AlternateContent>
          <mc:Choice Requires="wps">
            <w:drawing>
              <wp:anchor distT="45720" distB="45720" distL="114300" distR="114300" simplePos="0" relativeHeight="251662336" behindDoc="0" locked="0" layoutInCell="1" allowOverlap="1" wp14:anchorId="1DCAE182" wp14:editId="05D6C12A">
                <wp:simplePos x="0" y="0"/>
                <wp:positionH relativeFrom="margin">
                  <wp:posOffset>632460</wp:posOffset>
                </wp:positionH>
                <wp:positionV relativeFrom="paragraph">
                  <wp:posOffset>41910</wp:posOffset>
                </wp:positionV>
                <wp:extent cx="5845810" cy="211074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2110740"/>
                        </a:xfrm>
                        <a:prstGeom prst="rect">
                          <a:avLst/>
                        </a:prstGeom>
                        <a:solidFill>
                          <a:srgbClr val="FFFFFF"/>
                        </a:solidFill>
                        <a:ln w="9525">
                          <a:solidFill>
                            <a:srgbClr val="000000"/>
                          </a:solidFill>
                          <a:miter lim="800000"/>
                          <a:headEnd/>
                          <a:tailEnd/>
                        </a:ln>
                      </wps:spPr>
                      <wps:txbx>
                        <w:txbxContent>
                          <w:p w14:paraId="73DD88D4" w14:textId="77777777" w:rsidR="00B10A93" w:rsidRPr="00C207F8" w:rsidRDefault="00B10A93" w:rsidP="00B10A93">
                            <w:pPr>
                              <w:jc w:val="both"/>
                              <w:rPr>
                                <w:rFonts w:ascii="Calibri" w:hAnsi="Calibri" w:cs="Calibri"/>
                                <w:b/>
                              </w:rPr>
                            </w:pPr>
                            <w:r w:rsidRPr="00C207F8">
                              <w:rPr>
                                <w:rFonts w:ascii="Calibri" w:hAnsi="Calibri" w:cs="Calibri"/>
                                <w:b/>
                              </w:rPr>
                              <w:t>Preparation Course</w:t>
                            </w:r>
                            <w:r w:rsidR="00210F97" w:rsidRPr="00C207F8">
                              <w:rPr>
                                <w:rFonts w:ascii="Calibri" w:hAnsi="Calibri" w:cs="Calibri"/>
                                <w:b/>
                              </w:rPr>
                              <w:t xml:space="preserve"> </w:t>
                            </w:r>
                            <w:proofErr w:type="gramStart"/>
                            <w:r w:rsidR="00210F97" w:rsidRPr="00C207F8">
                              <w:rPr>
                                <w:rFonts w:ascii="Calibri" w:hAnsi="Calibri" w:cs="Calibri"/>
                                <w:b/>
                              </w:rPr>
                              <w:t>One or two day</w:t>
                            </w:r>
                            <w:proofErr w:type="gramEnd"/>
                            <w:r w:rsidR="00210F97" w:rsidRPr="00C207F8">
                              <w:rPr>
                                <w:rFonts w:ascii="Calibri" w:hAnsi="Calibri" w:cs="Calibri"/>
                                <w:b/>
                              </w:rPr>
                              <w:t xml:space="preserve"> options:</w:t>
                            </w:r>
                          </w:p>
                          <w:p w14:paraId="14D72F05" w14:textId="19818DC7" w:rsidR="00210F97" w:rsidRPr="00C207F8" w:rsidRDefault="00B10A93" w:rsidP="00B10A93">
                            <w:pPr>
                              <w:jc w:val="both"/>
                              <w:rPr>
                                <w:rFonts w:ascii="Calibri" w:hAnsi="Calibri" w:cs="Calibri"/>
                                <w:b/>
                              </w:rPr>
                            </w:pPr>
                            <w:r w:rsidRPr="00C207F8">
                              <w:rPr>
                                <w:rFonts w:ascii="Calibri" w:hAnsi="Calibri" w:cs="Calibri"/>
                                <w:b/>
                              </w:rPr>
                              <w:t xml:space="preserve">Inexperienced or new </w:t>
                            </w:r>
                            <w:proofErr w:type="gramStart"/>
                            <w:r w:rsidRPr="00C207F8">
                              <w:rPr>
                                <w:rFonts w:ascii="Calibri" w:hAnsi="Calibri" w:cs="Calibri"/>
                                <w:b/>
                              </w:rPr>
                              <w:t xml:space="preserve">operators </w:t>
                            </w:r>
                            <w:r w:rsidR="00210F97" w:rsidRPr="00C207F8">
                              <w:rPr>
                                <w:rFonts w:ascii="Calibri" w:hAnsi="Calibri" w:cs="Calibri"/>
                                <w:b/>
                              </w:rPr>
                              <w:t>;</w:t>
                            </w:r>
                            <w:proofErr w:type="gramEnd"/>
                            <w:r w:rsidR="00210F97" w:rsidRPr="00C207F8">
                              <w:rPr>
                                <w:rFonts w:ascii="Calibri" w:hAnsi="Calibri" w:cs="Calibri"/>
                                <w:b/>
                              </w:rPr>
                              <w:t xml:space="preserve">    </w:t>
                            </w:r>
                            <w:r w:rsidR="00ED257F">
                              <w:rPr>
                                <w:rFonts w:ascii="Calibri" w:hAnsi="Calibri" w:cs="Calibri"/>
                                <w:b/>
                              </w:rPr>
                              <w:t>Forklift operational awareness:</w:t>
                            </w:r>
                            <w:r w:rsidR="00210F97" w:rsidRPr="00C207F8">
                              <w:rPr>
                                <w:rFonts w:ascii="Calibri" w:hAnsi="Calibri" w:cs="Calibri"/>
                                <w:b/>
                              </w:rPr>
                              <w:t xml:space="preserve">      1 Day $</w:t>
                            </w:r>
                            <w:r w:rsidR="008D2CB3">
                              <w:rPr>
                                <w:rFonts w:ascii="Calibri" w:hAnsi="Calibri" w:cs="Calibri"/>
                                <w:b/>
                              </w:rPr>
                              <w:t>200</w:t>
                            </w:r>
                            <w:r w:rsidR="00210F97" w:rsidRPr="00C207F8">
                              <w:rPr>
                                <w:rFonts w:ascii="Calibri" w:hAnsi="Calibri" w:cs="Calibri"/>
                                <w:b/>
                              </w:rPr>
                              <w:t xml:space="preserve"> </w:t>
                            </w:r>
                          </w:p>
                          <w:p w14:paraId="7C4ACC73" w14:textId="77777777" w:rsidR="00B10A93" w:rsidRPr="00C207F8" w:rsidRDefault="00B10A93" w:rsidP="00B10A93">
                            <w:pPr>
                              <w:jc w:val="both"/>
                              <w:rPr>
                                <w:rFonts w:ascii="Calibri" w:hAnsi="Calibri" w:cs="Calibri"/>
                                <w:b/>
                              </w:rPr>
                            </w:pPr>
                          </w:p>
                          <w:p w14:paraId="5C924279" w14:textId="7888D410" w:rsidR="00EE02F2" w:rsidRPr="00C207F8" w:rsidRDefault="00C4037C" w:rsidP="00B10A93">
                            <w:pPr>
                              <w:jc w:val="both"/>
                              <w:rPr>
                                <w:rFonts w:ascii="Calibri" w:hAnsi="Calibri" w:cs="Calibri"/>
                              </w:rPr>
                            </w:pPr>
                            <w:r w:rsidRPr="00C207F8">
                              <w:rPr>
                                <w:rFonts w:ascii="Calibri" w:hAnsi="Calibri" w:cs="Calibri"/>
                              </w:rPr>
                              <w:t>On</w:t>
                            </w:r>
                            <w:r w:rsidR="00EE02F2" w:rsidRPr="00C207F8">
                              <w:rPr>
                                <w:rFonts w:ascii="Calibri" w:hAnsi="Calibri" w:cs="Calibri"/>
                              </w:rPr>
                              <w:t xml:space="preserve"> enrolment students </w:t>
                            </w:r>
                            <w:r w:rsidR="00B10A93" w:rsidRPr="00C207F8">
                              <w:rPr>
                                <w:rFonts w:ascii="Calibri" w:hAnsi="Calibri" w:cs="Calibri"/>
                              </w:rPr>
                              <w:t>undertake training</w:t>
                            </w:r>
                            <w:r w:rsidR="00EE02F2" w:rsidRPr="00C207F8">
                              <w:rPr>
                                <w:rFonts w:ascii="Calibri" w:hAnsi="Calibri" w:cs="Calibri"/>
                              </w:rPr>
                              <w:t xml:space="preserve">, involving Forklift safety theory, basic operating instructions and coaching to a stage where they are “safe” operators, ready to continue training in a workplace environment under supervision of a </w:t>
                            </w:r>
                            <w:proofErr w:type="gramStart"/>
                            <w:r w:rsidR="00EE02F2" w:rsidRPr="00C207F8">
                              <w:rPr>
                                <w:rFonts w:ascii="Calibri" w:hAnsi="Calibri" w:cs="Calibri"/>
                              </w:rPr>
                              <w:t>high risk</w:t>
                            </w:r>
                            <w:proofErr w:type="gramEnd"/>
                            <w:r w:rsidR="00EE02F2" w:rsidRPr="00C207F8">
                              <w:rPr>
                                <w:rFonts w:ascii="Calibri" w:hAnsi="Calibri" w:cs="Calibri"/>
                              </w:rPr>
                              <w:t xml:space="preserve"> licensed operator.  This is often referred to as a “Duty of Care</w:t>
                            </w:r>
                            <w:r w:rsidR="00ED257F">
                              <w:rPr>
                                <w:rFonts w:ascii="Calibri" w:hAnsi="Calibri" w:cs="Calibri"/>
                              </w:rPr>
                              <w:t xml:space="preserve"> or</w:t>
                            </w:r>
                            <w:r w:rsidR="00EE02F2" w:rsidRPr="00C207F8">
                              <w:rPr>
                                <w:rFonts w:ascii="Calibri" w:hAnsi="Calibri" w:cs="Calibri"/>
                              </w:rPr>
                              <w:t xml:space="preserve"> training” </w:t>
                            </w:r>
                            <w:proofErr w:type="gramStart"/>
                            <w:r w:rsidR="00EE02F2" w:rsidRPr="00C207F8">
                              <w:rPr>
                                <w:rFonts w:ascii="Calibri" w:hAnsi="Calibri" w:cs="Calibri"/>
                              </w:rPr>
                              <w:t>ticket, and</w:t>
                            </w:r>
                            <w:proofErr w:type="gramEnd"/>
                            <w:r w:rsidR="00EE02F2" w:rsidRPr="00C207F8">
                              <w:rPr>
                                <w:rFonts w:ascii="Calibri" w:hAnsi="Calibri" w:cs="Calibri"/>
                              </w:rPr>
                              <w:t xml:space="preserve"> accepted </w:t>
                            </w:r>
                            <w:r w:rsidR="00ED257F">
                              <w:rPr>
                                <w:rFonts w:ascii="Calibri" w:hAnsi="Calibri" w:cs="Calibri"/>
                              </w:rPr>
                              <w:t>by</w:t>
                            </w:r>
                            <w:r w:rsidR="00EE02F2" w:rsidRPr="00C207F8">
                              <w:rPr>
                                <w:rFonts w:ascii="Calibri" w:hAnsi="Calibri" w:cs="Calibri"/>
                              </w:rPr>
                              <w:t xml:space="preserve"> most </w:t>
                            </w:r>
                            <w:r w:rsidR="00ED257F">
                              <w:rPr>
                                <w:rFonts w:ascii="Calibri" w:hAnsi="Calibri" w:cs="Calibri"/>
                              </w:rPr>
                              <w:t>employers</w:t>
                            </w:r>
                            <w:r w:rsidR="00EE02F2" w:rsidRPr="00C207F8">
                              <w:rPr>
                                <w:rFonts w:ascii="Calibri" w:hAnsi="Calibri" w:cs="Calibri"/>
                              </w:rPr>
                              <w:t xml:space="preserve">. Provisos for </w:t>
                            </w:r>
                            <w:proofErr w:type="gramStart"/>
                            <w:r w:rsidR="00EE02F2" w:rsidRPr="00C207F8">
                              <w:rPr>
                                <w:rFonts w:ascii="Calibri" w:hAnsi="Calibri" w:cs="Calibri"/>
                              </w:rPr>
                              <w:t>log book</w:t>
                            </w:r>
                            <w:proofErr w:type="gramEnd"/>
                            <w:r w:rsidR="00EE02F2" w:rsidRPr="00C207F8">
                              <w:rPr>
                                <w:rFonts w:ascii="Calibri" w:hAnsi="Calibri" w:cs="Calibri"/>
                              </w:rPr>
                              <w:t xml:space="preserve"> work under supervision is that the person is enrolled with an RTO and ha</w:t>
                            </w:r>
                            <w:r w:rsidR="00ED257F">
                              <w:rPr>
                                <w:rFonts w:ascii="Calibri" w:hAnsi="Calibri" w:cs="Calibri"/>
                              </w:rPr>
                              <w:t>s</w:t>
                            </w:r>
                            <w:r w:rsidR="00EE02F2" w:rsidRPr="00C207F8">
                              <w:rPr>
                                <w:rFonts w:ascii="Calibri" w:hAnsi="Calibri" w:cs="Calibri"/>
                              </w:rPr>
                              <w:t xml:space="preserve"> received training. This can usually be achieved in a single day, and is an excellent preparation for the licensing course. </w:t>
                            </w:r>
                            <w:r w:rsidR="00B10A93" w:rsidRPr="00C207F8">
                              <w:rPr>
                                <w:rFonts w:ascii="Calibri" w:hAnsi="Calibri" w:cs="Calibri"/>
                              </w:rPr>
                              <w:t>W</w:t>
                            </w:r>
                            <w:r w:rsidR="00EE02F2" w:rsidRPr="00C207F8">
                              <w:rPr>
                                <w:rFonts w:ascii="Calibri" w:hAnsi="Calibri" w:cs="Calibri"/>
                              </w:rPr>
                              <w:t xml:space="preserve">orkplace </w:t>
                            </w:r>
                            <w:r w:rsidR="00B10A93" w:rsidRPr="00C207F8">
                              <w:rPr>
                                <w:rFonts w:ascii="Calibri" w:hAnsi="Calibri" w:cs="Calibri"/>
                              </w:rPr>
                              <w:t xml:space="preserve">development </w:t>
                            </w:r>
                            <w:r w:rsidR="00EE02F2" w:rsidRPr="00C207F8">
                              <w:rPr>
                                <w:rFonts w:ascii="Calibri" w:hAnsi="Calibri" w:cs="Calibri"/>
                              </w:rPr>
                              <w:t xml:space="preserve">continues until ready for a </w:t>
                            </w:r>
                            <w:proofErr w:type="spellStart"/>
                            <w:r w:rsidR="00EE02F2" w:rsidRPr="00C207F8">
                              <w:rPr>
                                <w:rFonts w:ascii="Calibri" w:hAnsi="Calibri" w:cs="Calibri"/>
                              </w:rPr>
                              <w:t>licence</w:t>
                            </w:r>
                            <w:proofErr w:type="spellEnd"/>
                            <w:r w:rsidR="00EE02F2" w:rsidRPr="00C207F8">
                              <w:rPr>
                                <w:rFonts w:ascii="Calibri" w:hAnsi="Calibri" w:cs="Calibri"/>
                              </w:rPr>
                              <w:t xml:space="preserve"> </w:t>
                            </w:r>
                            <w:r w:rsidR="00B10A93" w:rsidRPr="00C207F8">
                              <w:rPr>
                                <w:rFonts w:ascii="Calibri" w:hAnsi="Calibri" w:cs="Calibri"/>
                              </w:rPr>
                              <w:t>assessment</w:t>
                            </w:r>
                            <w:r w:rsidR="00EE02F2" w:rsidRPr="00C207F8">
                              <w:rPr>
                                <w:rFonts w:ascii="Calibri" w:hAnsi="Calibri" w:cs="Calibri"/>
                              </w:rPr>
                              <w:t>.</w:t>
                            </w:r>
                          </w:p>
                          <w:p w14:paraId="720D0EF8" w14:textId="77777777" w:rsidR="00EE02F2" w:rsidRDefault="00EE02F2" w:rsidP="00B10A93">
                            <w:pPr>
                              <w:pStyle w:val="ListParagraph"/>
                              <w:numPr>
                                <w:ilvl w:val="0"/>
                                <w:numId w:val="5"/>
                              </w:numPr>
                              <w:jc w:val="both"/>
                            </w:pPr>
                            <w:r>
                              <w:t>Log book and training card (included)</w:t>
                            </w:r>
                          </w:p>
                          <w:p w14:paraId="7A043953" w14:textId="77777777" w:rsidR="00EE02F2" w:rsidRDefault="00EE0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AE182" id="_x0000_t202" coordsize="21600,21600" o:spt="202" path="m,l,21600r21600,l21600,xe">
                <v:stroke joinstyle="miter"/>
                <v:path gradientshapeok="t" o:connecttype="rect"/>
              </v:shapetype>
              <v:shape id="Text Box 2" o:spid="_x0000_s1026" type="#_x0000_t202" style="position:absolute;margin-left:49.8pt;margin-top:3.3pt;width:460.3pt;height:16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">
                <v:textbox>
                  <w:txbxContent>
                    <w:p w14:paraId="73DD88D4" w14:textId="77777777" w:rsidR="00B10A93" w:rsidRPr="00C207F8" w:rsidRDefault="00B10A93" w:rsidP="00B10A93">
                      <w:pPr>
                        <w:jc w:val="both"/>
                        <w:rPr>
                          <w:rFonts w:ascii="Calibri" w:hAnsi="Calibri" w:cs="Calibri"/>
                          <w:b/>
                        </w:rPr>
                      </w:pPr>
                      <w:r w:rsidRPr="00C207F8">
                        <w:rPr>
                          <w:rFonts w:ascii="Calibri" w:hAnsi="Calibri" w:cs="Calibri"/>
                          <w:b/>
                        </w:rPr>
                        <w:t>Preparation Course</w:t>
                      </w:r>
                      <w:r w:rsidR="00210F97" w:rsidRPr="00C207F8">
                        <w:rPr>
                          <w:rFonts w:ascii="Calibri" w:hAnsi="Calibri" w:cs="Calibri"/>
                          <w:b/>
                        </w:rPr>
                        <w:t xml:space="preserve"> </w:t>
                      </w:r>
                      <w:proofErr w:type="gramStart"/>
                      <w:r w:rsidR="00210F97" w:rsidRPr="00C207F8">
                        <w:rPr>
                          <w:rFonts w:ascii="Calibri" w:hAnsi="Calibri" w:cs="Calibri"/>
                          <w:b/>
                        </w:rPr>
                        <w:t>One or two day</w:t>
                      </w:r>
                      <w:proofErr w:type="gramEnd"/>
                      <w:r w:rsidR="00210F97" w:rsidRPr="00C207F8">
                        <w:rPr>
                          <w:rFonts w:ascii="Calibri" w:hAnsi="Calibri" w:cs="Calibri"/>
                          <w:b/>
                        </w:rPr>
                        <w:t xml:space="preserve"> options:</w:t>
                      </w:r>
                    </w:p>
                    <w:p w14:paraId="14D72F05" w14:textId="19818DC7" w:rsidR="00210F97" w:rsidRPr="00C207F8" w:rsidRDefault="00B10A93" w:rsidP="00B10A93">
                      <w:pPr>
                        <w:jc w:val="both"/>
                        <w:rPr>
                          <w:rFonts w:ascii="Calibri" w:hAnsi="Calibri" w:cs="Calibri"/>
                          <w:b/>
                        </w:rPr>
                      </w:pPr>
                      <w:r w:rsidRPr="00C207F8">
                        <w:rPr>
                          <w:rFonts w:ascii="Calibri" w:hAnsi="Calibri" w:cs="Calibri"/>
                          <w:b/>
                        </w:rPr>
                        <w:t xml:space="preserve">Inexperienced or new </w:t>
                      </w:r>
                      <w:proofErr w:type="gramStart"/>
                      <w:r w:rsidRPr="00C207F8">
                        <w:rPr>
                          <w:rFonts w:ascii="Calibri" w:hAnsi="Calibri" w:cs="Calibri"/>
                          <w:b/>
                        </w:rPr>
                        <w:t xml:space="preserve">operators </w:t>
                      </w:r>
                      <w:r w:rsidR="00210F97" w:rsidRPr="00C207F8">
                        <w:rPr>
                          <w:rFonts w:ascii="Calibri" w:hAnsi="Calibri" w:cs="Calibri"/>
                          <w:b/>
                        </w:rPr>
                        <w:t>;</w:t>
                      </w:r>
                      <w:proofErr w:type="gramEnd"/>
                      <w:r w:rsidR="00210F97" w:rsidRPr="00C207F8">
                        <w:rPr>
                          <w:rFonts w:ascii="Calibri" w:hAnsi="Calibri" w:cs="Calibri"/>
                          <w:b/>
                        </w:rPr>
                        <w:t xml:space="preserve">    </w:t>
                      </w:r>
                      <w:r w:rsidR="00ED257F">
                        <w:rPr>
                          <w:rFonts w:ascii="Calibri" w:hAnsi="Calibri" w:cs="Calibri"/>
                          <w:b/>
                        </w:rPr>
                        <w:t>Forklift operational awareness:</w:t>
                      </w:r>
                      <w:r w:rsidR="00210F97" w:rsidRPr="00C207F8">
                        <w:rPr>
                          <w:rFonts w:ascii="Calibri" w:hAnsi="Calibri" w:cs="Calibri"/>
                          <w:b/>
                        </w:rPr>
                        <w:t xml:space="preserve">      1 Day $</w:t>
                      </w:r>
                      <w:r w:rsidR="008D2CB3">
                        <w:rPr>
                          <w:rFonts w:ascii="Calibri" w:hAnsi="Calibri" w:cs="Calibri"/>
                          <w:b/>
                        </w:rPr>
                        <w:t>200</w:t>
                      </w:r>
                      <w:r w:rsidR="00210F97" w:rsidRPr="00C207F8">
                        <w:rPr>
                          <w:rFonts w:ascii="Calibri" w:hAnsi="Calibri" w:cs="Calibri"/>
                          <w:b/>
                        </w:rPr>
                        <w:t xml:space="preserve"> </w:t>
                      </w:r>
                    </w:p>
                    <w:p w14:paraId="7C4ACC73" w14:textId="77777777" w:rsidR="00B10A93" w:rsidRPr="00C207F8" w:rsidRDefault="00B10A93" w:rsidP="00B10A93">
                      <w:pPr>
                        <w:jc w:val="both"/>
                        <w:rPr>
                          <w:rFonts w:ascii="Calibri" w:hAnsi="Calibri" w:cs="Calibri"/>
                          <w:b/>
                        </w:rPr>
                      </w:pPr>
                    </w:p>
                    <w:p w14:paraId="5C924279" w14:textId="7888D410" w:rsidR="00EE02F2" w:rsidRPr="00C207F8" w:rsidRDefault="00C4037C" w:rsidP="00B10A93">
                      <w:pPr>
                        <w:jc w:val="both"/>
                        <w:rPr>
                          <w:rFonts w:ascii="Calibri" w:hAnsi="Calibri" w:cs="Calibri"/>
                        </w:rPr>
                      </w:pPr>
                      <w:r w:rsidRPr="00C207F8">
                        <w:rPr>
                          <w:rFonts w:ascii="Calibri" w:hAnsi="Calibri" w:cs="Calibri"/>
                        </w:rPr>
                        <w:t>On</w:t>
                      </w:r>
                      <w:r w:rsidR="00EE02F2" w:rsidRPr="00C207F8">
                        <w:rPr>
                          <w:rFonts w:ascii="Calibri" w:hAnsi="Calibri" w:cs="Calibri"/>
                        </w:rPr>
                        <w:t xml:space="preserve"> enrolment students </w:t>
                      </w:r>
                      <w:r w:rsidR="00B10A93" w:rsidRPr="00C207F8">
                        <w:rPr>
                          <w:rFonts w:ascii="Calibri" w:hAnsi="Calibri" w:cs="Calibri"/>
                        </w:rPr>
                        <w:t>undertake training</w:t>
                      </w:r>
                      <w:r w:rsidR="00EE02F2" w:rsidRPr="00C207F8">
                        <w:rPr>
                          <w:rFonts w:ascii="Calibri" w:hAnsi="Calibri" w:cs="Calibri"/>
                        </w:rPr>
                        <w:t xml:space="preserve">, involving Forklift safety theory, basic operating instructions and coaching to a stage where they are “safe” operators, ready to continue training in a workplace environment under supervision of a </w:t>
                      </w:r>
                      <w:proofErr w:type="gramStart"/>
                      <w:r w:rsidR="00EE02F2" w:rsidRPr="00C207F8">
                        <w:rPr>
                          <w:rFonts w:ascii="Calibri" w:hAnsi="Calibri" w:cs="Calibri"/>
                        </w:rPr>
                        <w:t>high risk</w:t>
                      </w:r>
                      <w:proofErr w:type="gramEnd"/>
                      <w:r w:rsidR="00EE02F2" w:rsidRPr="00C207F8">
                        <w:rPr>
                          <w:rFonts w:ascii="Calibri" w:hAnsi="Calibri" w:cs="Calibri"/>
                        </w:rPr>
                        <w:t xml:space="preserve"> licensed operator.  This is often referred to as a “Duty of Care</w:t>
                      </w:r>
                      <w:r w:rsidR="00ED257F">
                        <w:rPr>
                          <w:rFonts w:ascii="Calibri" w:hAnsi="Calibri" w:cs="Calibri"/>
                        </w:rPr>
                        <w:t xml:space="preserve"> or</w:t>
                      </w:r>
                      <w:r w:rsidR="00EE02F2" w:rsidRPr="00C207F8">
                        <w:rPr>
                          <w:rFonts w:ascii="Calibri" w:hAnsi="Calibri" w:cs="Calibri"/>
                        </w:rPr>
                        <w:t xml:space="preserve"> training” </w:t>
                      </w:r>
                      <w:proofErr w:type="gramStart"/>
                      <w:r w:rsidR="00EE02F2" w:rsidRPr="00C207F8">
                        <w:rPr>
                          <w:rFonts w:ascii="Calibri" w:hAnsi="Calibri" w:cs="Calibri"/>
                        </w:rPr>
                        <w:t>ticket, and</w:t>
                      </w:r>
                      <w:proofErr w:type="gramEnd"/>
                      <w:r w:rsidR="00EE02F2" w:rsidRPr="00C207F8">
                        <w:rPr>
                          <w:rFonts w:ascii="Calibri" w:hAnsi="Calibri" w:cs="Calibri"/>
                        </w:rPr>
                        <w:t xml:space="preserve"> accepted </w:t>
                      </w:r>
                      <w:r w:rsidR="00ED257F">
                        <w:rPr>
                          <w:rFonts w:ascii="Calibri" w:hAnsi="Calibri" w:cs="Calibri"/>
                        </w:rPr>
                        <w:t>by</w:t>
                      </w:r>
                      <w:r w:rsidR="00EE02F2" w:rsidRPr="00C207F8">
                        <w:rPr>
                          <w:rFonts w:ascii="Calibri" w:hAnsi="Calibri" w:cs="Calibri"/>
                        </w:rPr>
                        <w:t xml:space="preserve"> most </w:t>
                      </w:r>
                      <w:r w:rsidR="00ED257F">
                        <w:rPr>
                          <w:rFonts w:ascii="Calibri" w:hAnsi="Calibri" w:cs="Calibri"/>
                        </w:rPr>
                        <w:t>employers</w:t>
                      </w:r>
                      <w:r w:rsidR="00EE02F2" w:rsidRPr="00C207F8">
                        <w:rPr>
                          <w:rFonts w:ascii="Calibri" w:hAnsi="Calibri" w:cs="Calibri"/>
                        </w:rPr>
                        <w:t xml:space="preserve">. Provisos for </w:t>
                      </w:r>
                      <w:proofErr w:type="gramStart"/>
                      <w:r w:rsidR="00EE02F2" w:rsidRPr="00C207F8">
                        <w:rPr>
                          <w:rFonts w:ascii="Calibri" w:hAnsi="Calibri" w:cs="Calibri"/>
                        </w:rPr>
                        <w:t>log book</w:t>
                      </w:r>
                      <w:proofErr w:type="gramEnd"/>
                      <w:r w:rsidR="00EE02F2" w:rsidRPr="00C207F8">
                        <w:rPr>
                          <w:rFonts w:ascii="Calibri" w:hAnsi="Calibri" w:cs="Calibri"/>
                        </w:rPr>
                        <w:t xml:space="preserve"> work under supervision is that the person is enrolled with an RTO and ha</w:t>
                      </w:r>
                      <w:r w:rsidR="00ED257F">
                        <w:rPr>
                          <w:rFonts w:ascii="Calibri" w:hAnsi="Calibri" w:cs="Calibri"/>
                        </w:rPr>
                        <w:t>s</w:t>
                      </w:r>
                      <w:r w:rsidR="00EE02F2" w:rsidRPr="00C207F8">
                        <w:rPr>
                          <w:rFonts w:ascii="Calibri" w:hAnsi="Calibri" w:cs="Calibri"/>
                        </w:rPr>
                        <w:t xml:space="preserve"> received training. This can usually be achieved in a single day, and is an excellent preparation for the licensing course. </w:t>
                      </w:r>
                      <w:r w:rsidR="00B10A93" w:rsidRPr="00C207F8">
                        <w:rPr>
                          <w:rFonts w:ascii="Calibri" w:hAnsi="Calibri" w:cs="Calibri"/>
                        </w:rPr>
                        <w:t>W</w:t>
                      </w:r>
                      <w:r w:rsidR="00EE02F2" w:rsidRPr="00C207F8">
                        <w:rPr>
                          <w:rFonts w:ascii="Calibri" w:hAnsi="Calibri" w:cs="Calibri"/>
                        </w:rPr>
                        <w:t xml:space="preserve">orkplace </w:t>
                      </w:r>
                      <w:r w:rsidR="00B10A93" w:rsidRPr="00C207F8">
                        <w:rPr>
                          <w:rFonts w:ascii="Calibri" w:hAnsi="Calibri" w:cs="Calibri"/>
                        </w:rPr>
                        <w:t xml:space="preserve">development </w:t>
                      </w:r>
                      <w:r w:rsidR="00EE02F2" w:rsidRPr="00C207F8">
                        <w:rPr>
                          <w:rFonts w:ascii="Calibri" w:hAnsi="Calibri" w:cs="Calibri"/>
                        </w:rPr>
                        <w:t xml:space="preserve">continues until ready for a </w:t>
                      </w:r>
                      <w:proofErr w:type="spellStart"/>
                      <w:r w:rsidR="00EE02F2" w:rsidRPr="00C207F8">
                        <w:rPr>
                          <w:rFonts w:ascii="Calibri" w:hAnsi="Calibri" w:cs="Calibri"/>
                        </w:rPr>
                        <w:t>licence</w:t>
                      </w:r>
                      <w:proofErr w:type="spellEnd"/>
                      <w:r w:rsidR="00EE02F2" w:rsidRPr="00C207F8">
                        <w:rPr>
                          <w:rFonts w:ascii="Calibri" w:hAnsi="Calibri" w:cs="Calibri"/>
                        </w:rPr>
                        <w:t xml:space="preserve"> </w:t>
                      </w:r>
                      <w:r w:rsidR="00B10A93" w:rsidRPr="00C207F8">
                        <w:rPr>
                          <w:rFonts w:ascii="Calibri" w:hAnsi="Calibri" w:cs="Calibri"/>
                        </w:rPr>
                        <w:t>assessment</w:t>
                      </w:r>
                      <w:r w:rsidR="00EE02F2" w:rsidRPr="00C207F8">
                        <w:rPr>
                          <w:rFonts w:ascii="Calibri" w:hAnsi="Calibri" w:cs="Calibri"/>
                        </w:rPr>
                        <w:t>.</w:t>
                      </w:r>
                    </w:p>
                    <w:p w14:paraId="720D0EF8" w14:textId="77777777" w:rsidR="00EE02F2" w:rsidRDefault="00EE02F2" w:rsidP="00B10A93">
                      <w:pPr>
                        <w:pStyle w:val="ListParagraph"/>
                        <w:numPr>
                          <w:ilvl w:val="0"/>
                          <w:numId w:val="5"/>
                        </w:numPr>
                        <w:jc w:val="both"/>
                      </w:pPr>
                      <w:r>
                        <w:t>Log book and training card (included)</w:t>
                      </w:r>
                    </w:p>
                    <w:p w14:paraId="7A043953" w14:textId="77777777" w:rsidR="00EE02F2" w:rsidRDefault="00EE02F2"/>
                  </w:txbxContent>
                </v:textbox>
                <w10:wrap type="square" anchorx="margin"/>
              </v:shape>
            </w:pict>
          </mc:Fallback>
        </mc:AlternateContent>
      </w:r>
    </w:p>
    <w:p w14:paraId="126D57B1" w14:textId="77777777" w:rsidR="00EE02F2" w:rsidRDefault="00EE02F2" w:rsidP="00B42C7F"/>
    <w:p w14:paraId="07C9D169" w14:textId="77777777" w:rsidR="00EE02F2" w:rsidRDefault="00EE02F2" w:rsidP="00B42C7F"/>
    <w:p w14:paraId="64734DC8" w14:textId="77777777" w:rsidR="00EE02F2" w:rsidRDefault="00EE02F2" w:rsidP="00B42C7F"/>
    <w:p w14:paraId="367BEB0A" w14:textId="77777777" w:rsidR="00EE02F2" w:rsidRDefault="00EE02F2" w:rsidP="00B42C7F"/>
    <w:p w14:paraId="4AF4C25D" w14:textId="77777777" w:rsidR="00EE02F2" w:rsidRDefault="00EE02F2" w:rsidP="00B42C7F"/>
    <w:p w14:paraId="2AD13A8F" w14:textId="77777777" w:rsidR="00EE02F2" w:rsidRDefault="00EE02F2" w:rsidP="00B42C7F"/>
    <w:p w14:paraId="37C05272" w14:textId="77777777" w:rsidR="00EE02F2" w:rsidRDefault="00EE02F2" w:rsidP="00B42C7F"/>
    <w:p w14:paraId="6827B8BA" w14:textId="77777777" w:rsidR="00EE02F2" w:rsidRDefault="00EE02F2" w:rsidP="00B42C7F"/>
    <w:p w14:paraId="56E6A530" w14:textId="77777777" w:rsidR="00EE02F2" w:rsidRDefault="00EE02F2" w:rsidP="00B42C7F"/>
    <w:p w14:paraId="695C18AC" w14:textId="77777777" w:rsidR="00EE02F2" w:rsidRDefault="00EE02F2" w:rsidP="00B42C7F"/>
    <w:p w14:paraId="0D2B7074" w14:textId="77777777" w:rsidR="00EE02F2" w:rsidRDefault="00EE02F2" w:rsidP="00B42C7F"/>
    <w:p w14:paraId="5685D02E" w14:textId="77777777" w:rsidR="00EE02F2" w:rsidRDefault="00EE02F2" w:rsidP="00B42C7F"/>
    <w:p w14:paraId="66905DD5" w14:textId="5FC00D08" w:rsidR="00EE02F2" w:rsidRDefault="00EE02F2" w:rsidP="00B42C7F"/>
    <w:p w14:paraId="4B6CAE83" w14:textId="7406BF77" w:rsidR="00EE02F2" w:rsidRDefault="00ED257F" w:rsidP="00B42C7F">
      <w:r>
        <w:rPr>
          <w:noProof/>
          <w:lang w:val="en-AU" w:eastAsia="en-AU"/>
        </w:rPr>
        <mc:AlternateContent>
          <mc:Choice Requires="wps">
            <w:drawing>
              <wp:anchor distT="45720" distB="45720" distL="114300" distR="114300" simplePos="0" relativeHeight="251664384" behindDoc="0" locked="0" layoutInCell="1" allowOverlap="1" wp14:anchorId="4C1EFB81" wp14:editId="5A125F00">
                <wp:simplePos x="0" y="0"/>
                <wp:positionH relativeFrom="column">
                  <wp:posOffset>632460</wp:posOffset>
                </wp:positionH>
                <wp:positionV relativeFrom="paragraph">
                  <wp:posOffset>122555</wp:posOffset>
                </wp:positionV>
                <wp:extent cx="5827395" cy="2212975"/>
                <wp:effectExtent l="0" t="0" r="20955"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212975"/>
                        </a:xfrm>
                        <a:prstGeom prst="rect">
                          <a:avLst/>
                        </a:prstGeom>
                        <a:solidFill>
                          <a:srgbClr val="FFFFFF"/>
                        </a:solidFill>
                        <a:ln w="9525">
                          <a:solidFill>
                            <a:srgbClr val="000000"/>
                          </a:solidFill>
                          <a:miter lim="800000"/>
                          <a:headEnd/>
                          <a:tailEnd/>
                        </a:ln>
                      </wps:spPr>
                      <wps:txbx>
                        <w:txbxContent>
                          <w:p w14:paraId="2BC86C88" w14:textId="77777777" w:rsidR="00C4037C" w:rsidRPr="00C207F8" w:rsidRDefault="00210F97" w:rsidP="00B10A93">
                            <w:pPr>
                              <w:jc w:val="both"/>
                              <w:rPr>
                                <w:rFonts w:asciiTheme="minorHAnsi" w:hAnsiTheme="minorHAnsi" w:cstheme="minorHAnsi"/>
                                <w:b/>
                              </w:rPr>
                            </w:pPr>
                            <w:r w:rsidRPr="00C207F8">
                              <w:rPr>
                                <w:rFonts w:asciiTheme="minorHAnsi" w:hAnsiTheme="minorHAnsi" w:cstheme="minorHAnsi"/>
                                <w:b/>
                              </w:rPr>
                              <w:t>High Risk Forklift (LF)</w:t>
                            </w:r>
                            <w:r w:rsidR="00C4037C" w:rsidRPr="00C207F8">
                              <w:rPr>
                                <w:rFonts w:asciiTheme="minorHAnsi" w:hAnsiTheme="minorHAnsi" w:cstheme="minorHAnsi"/>
                                <w:b/>
                              </w:rPr>
                              <w:t xml:space="preserve"> Licence Assessment</w:t>
                            </w:r>
                          </w:p>
                          <w:p w14:paraId="42F86DE1" w14:textId="77777777" w:rsidR="00C4037C" w:rsidRPr="00C207F8" w:rsidRDefault="009C4583" w:rsidP="00B10A93">
                            <w:pPr>
                              <w:jc w:val="both"/>
                              <w:rPr>
                                <w:rFonts w:asciiTheme="minorHAnsi" w:hAnsiTheme="minorHAnsi" w:cstheme="minorHAnsi"/>
                                <w:b/>
                              </w:rPr>
                            </w:pPr>
                            <w:r w:rsidRPr="00C207F8">
                              <w:rPr>
                                <w:rFonts w:asciiTheme="minorHAnsi" w:hAnsiTheme="minorHAnsi" w:cstheme="minorHAnsi"/>
                                <w:b/>
                              </w:rPr>
                              <w:t xml:space="preserve">Experienced operators </w:t>
                            </w:r>
                          </w:p>
                          <w:p w14:paraId="4F9C2DB9" w14:textId="2B394092"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TLILIC</w:t>
                            </w:r>
                            <w:r w:rsidR="00753250">
                              <w:rPr>
                                <w:rFonts w:asciiTheme="minorHAnsi" w:hAnsiTheme="minorHAnsi" w:cstheme="minorHAnsi"/>
                                <w:b/>
                              </w:rPr>
                              <w:t>0003</w:t>
                            </w:r>
                            <w:r w:rsidRPr="00C207F8">
                              <w:rPr>
                                <w:rFonts w:asciiTheme="minorHAnsi" w:hAnsiTheme="minorHAnsi" w:cstheme="minorHAnsi"/>
                                <w:b/>
                              </w:rPr>
                              <w:t xml:space="preserve"> </w:t>
                            </w:r>
                            <w:r w:rsidR="00C4037C" w:rsidRPr="00C207F8">
                              <w:rPr>
                                <w:rFonts w:asciiTheme="minorHAnsi" w:hAnsiTheme="minorHAnsi" w:cstheme="minorHAnsi"/>
                                <w:b/>
                              </w:rPr>
                              <w:t>Licence to Operate a Forklift truck</w:t>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C4037C" w:rsidRPr="00C207F8">
                              <w:rPr>
                                <w:rFonts w:asciiTheme="minorHAnsi" w:hAnsiTheme="minorHAnsi" w:cstheme="minorHAnsi"/>
                                <w:b/>
                              </w:rPr>
                              <w:t xml:space="preserve"> </w:t>
                            </w:r>
                            <w:r w:rsidRPr="00C207F8">
                              <w:rPr>
                                <w:rFonts w:asciiTheme="minorHAnsi" w:hAnsiTheme="minorHAnsi" w:cstheme="minorHAnsi"/>
                                <w:b/>
                              </w:rPr>
                              <w:t xml:space="preserve">2 Day </w:t>
                            </w:r>
                            <w:proofErr w:type="gramStart"/>
                            <w:r w:rsidRPr="00C207F8">
                              <w:rPr>
                                <w:rFonts w:asciiTheme="minorHAnsi" w:hAnsiTheme="minorHAnsi" w:cstheme="minorHAnsi"/>
                                <w:b/>
                              </w:rPr>
                              <w:t>$</w:t>
                            </w:r>
                            <w:r w:rsidR="00910EEA">
                              <w:rPr>
                                <w:rFonts w:asciiTheme="minorHAnsi" w:hAnsiTheme="minorHAnsi" w:cstheme="minorHAnsi"/>
                                <w:b/>
                              </w:rPr>
                              <w:t>500</w:t>
                            </w:r>
                            <w:proofErr w:type="gramEnd"/>
                          </w:p>
                          <w:p w14:paraId="3592FC02" w14:textId="77777777" w:rsidR="009C4583" w:rsidRPr="00C207F8" w:rsidRDefault="009C4583" w:rsidP="00B10A93">
                            <w:pPr>
                              <w:jc w:val="both"/>
                              <w:rPr>
                                <w:rFonts w:asciiTheme="minorHAnsi" w:hAnsiTheme="minorHAnsi" w:cstheme="minorHAnsi"/>
                              </w:rPr>
                            </w:pPr>
                          </w:p>
                          <w:p w14:paraId="62DA9E7C" w14:textId="55FF42A2" w:rsidR="009C4583" w:rsidRPr="00C207F8" w:rsidRDefault="00C4037C" w:rsidP="00B10A93">
                            <w:pPr>
                              <w:jc w:val="both"/>
                              <w:rPr>
                                <w:rFonts w:asciiTheme="minorHAnsi" w:hAnsiTheme="minorHAnsi" w:cstheme="minorHAnsi"/>
                              </w:rPr>
                            </w:pPr>
                            <w:r w:rsidRPr="00C207F8">
                              <w:rPr>
                                <w:rFonts w:asciiTheme="minorHAnsi" w:hAnsiTheme="minorHAnsi" w:cstheme="minorHAnsi"/>
                              </w:rPr>
                              <w:t>Students</w:t>
                            </w:r>
                            <w:r w:rsidR="009C4583" w:rsidRPr="00C207F8">
                              <w:rPr>
                                <w:rFonts w:asciiTheme="minorHAnsi" w:hAnsiTheme="minorHAnsi" w:cstheme="minorHAnsi"/>
                              </w:rPr>
                              <w:t xml:space="preserve"> wanting the Nationally Accredited High Risk Licence will need to enrol with an RTO, participate in a theory instruction and test, and demonstrate their competence to an RTO assessor approved by the Regulator (SafeworkSA) on several occasions. (The evidence requirements are quite strict). The first day is training, and the second assessments. </w:t>
                            </w:r>
                            <w:r w:rsidR="00C207F8" w:rsidRPr="00C207F8">
                              <w:rPr>
                                <w:rFonts w:asciiTheme="minorHAnsi" w:hAnsiTheme="minorHAnsi" w:cstheme="minorHAnsi"/>
                              </w:rPr>
                              <w:t>F</w:t>
                            </w:r>
                            <w:r w:rsidR="009C4583" w:rsidRPr="00C207F8">
                              <w:rPr>
                                <w:rFonts w:asciiTheme="minorHAnsi" w:hAnsiTheme="minorHAnsi" w:cstheme="minorHAnsi"/>
                              </w:rPr>
                              <w:t xml:space="preserve">urther coaching </w:t>
                            </w:r>
                            <w:r w:rsidR="00C207F8" w:rsidRPr="00C207F8">
                              <w:rPr>
                                <w:rFonts w:asciiTheme="minorHAnsi" w:hAnsiTheme="minorHAnsi" w:cstheme="minorHAnsi"/>
                              </w:rPr>
                              <w:t xml:space="preserve">may be </w:t>
                            </w:r>
                            <w:r w:rsidR="009C4583" w:rsidRPr="00C207F8">
                              <w:rPr>
                                <w:rFonts w:asciiTheme="minorHAnsi" w:hAnsiTheme="minorHAnsi" w:cstheme="minorHAnsi"/>
                              </w:rPr>
                              <w:t>required</w:t>
                            </w:r>
                            <w:r w:rsidR="00C207F8" w:rsidRPr="00C207F8">
                              <w:rPr>
                                <w:rFonts w:asciiTheme="minorHAnsi" w:hAnsiTheme="minorHAnsi" w:cstheme="minorHAnsi"/>
                              </w:rPr>
                              <w:t xml:space="preserve"> before the assessment is </w:t>
                            </w:r>
                            <w:proofErr w:type="gramStart"/>
                            <w:r w:rsidR="00C207F8" w:rsidRPr="00C207F8">
                              <w:rPr>
                                <w:rFonts w:asciiTheme="minorHAnsi" w:hAnsiTheme="minorHAnsi" w:cstheme="minorHAnsi"/>
                              </w:rPr>
                              <w:t>attempted.</w:t>
                            </w:r>
                            <w:r w:rsidR="009C4583" w:rsidRPr="00C207F8">
                              <w:rPr>
                                <w:rFonts w:asciiTheme="minorHAnsi" w:hAnsiTheme="minorHAnsi" w:cstheme="minorHAnsi"/>
                              </w:rPr>
                              <w:t>.</w:t>
                            </w:r>
                            <w:proofErr w:type="gramEnd"/>
                            <w:r w:rsidR="009C4583" w:rsidRPr="00C207F8">
                              <w:rPr>
                                <w:rFonts w:asciiTheme="minorHAnsi" w:hAnsiTheme="minorHAnsi" w:cstheme="minorHAnsi"/>
                              </w:rPr>
                              <w:t xml:space="preserve"> The preparation course is highly recommended</w:t>
                            </w:r>
                            <w:r w:rsidRPr="00C207F8">
                              <w:rPr>
                                <w:rFonts w:asciiTheme="minorHAnsi" w:hAnsiTheme="minorHAnsi" w:cstheme="minorHAnsi"/>
                              </w:rPr>
                              <w:t xml:space="preserve"> for student</w:t>
                            </w:r>
                            <w:r w:rsidR="005A79EC" w:rsidRPr="00C207F8">
                              <w:rPr>
                                <w:rFonts w:asciiTheme="minorHAnsi" w:hAnsiTheme="minorHAnsi" w:cstheme="minorHAnsi"/>
                              </w:rPr>
                              <w:t>s</w:t>
                            </w:r>
                            <w:r w:rsidRPr="00C207F8">
                              <w:rPr>
                                <w:rFonts w:asciiTheme="minorHAnsi" w:hAnsiTheme="minorHAnsi" w:cstheme="minorHAnsi"/>
                              </w:rPr>
                              <w:t xml:space="preserve"> with no prior learning on forklift</w:t>
                            </w:r>
                            <w:r w:rsidR="009C4583" w:rsidRPr="00C207F8">
                              <w:rPr>
                                <w:rFonts w:asciiTheme="minorHAnsi" w:hAnsiTheme="minorHAnsi" w:cstheme="minorHAnsi"/>
                              </w:rPr>
                              <w:t>, as the license theory test is intensive.</w:t>
                            </w:r>
                          </w:p>
                          <w:p w14:paraId="77FED901"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Completion statement of attainment included.</w:t>
                            </w:r>
                          </w:p>
                          <w:p w14:paraId="06D7F307"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Hi</w:t>
                            </w:r>
                            <w:r w:rsidR="00B10A93" w:rsidRPr="00C207F8">
                              <w:rPr>
                                <w:rFonts w:asciiTheme="minorHAnsi" w:hAnsiTheme="minorHAnsi" w:cstheme="minorHAnsi"/>
                              </w:rPr>
                              <w:t>gh</w:t>
                            </w:r>
                            <w:r w:rsidRPr="00C207F8">
                              <w:rPr>
                                <w:rFonts w:asciiTheme="minorHAnsi" w:hAnsiTheme="minorHAnsi" w:cstheme="minorHAnsi"/>
                              </w:rPr>
                              <w:t xml:space="preserve"> risk license </w:t>
                            </w:r>
                            <w:r w:rsidR="00B10A93" w:rsidRPr="00C207F8">
                              <w:rPr>
                                <w:rFonts w:asciiTheme="minorHAnsi" w:hAnsiTheme="minorHAnsi" w:cstheme="minorHAnsi"/>
                              </w:rPr>
                              <w:t xml:space="preserve">issued </w:t>
                            </w:r>
                            <w:r w:rsidRPr="00C207F8">
                              <w:rPr>
                                <w:rFonts w:asciiTheme="minorHAnsi" w:hAnsiTheme="minorHAnsi" w:cstheme="minorHAnsi"/>
                              </w:rPr>
                              <w:t>by Government Agency.</w:t>
                            </w:r>
                          </w:p>
                          <w:p w14:paraId="25930A2B" w14:textId="77777777" w:rsidR="00EE02F2" w:rsidRPr="00C207F8" w:rsidRDefault="00EE02F2">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EFB81" id="_x0000_s1027" type="#_x0000_t202" style="position:absolute;margin-left:49.8pt;margin-top:9.65pt;width:458.85pt;height:17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">
                <v:textbox>
                  <w:txbxContent>
                    <w:p w14:paraId="2BC86C88" w14:textId="77777777" w:rsidR="00C4037C" w:rsidRPr="00C207F8" w:rsidRDefault="00210F97" w:rsidP="00B10A93">
                      <w:pPr>
                        <w:jc w:val="both"/>
                        <w:rPr>
                          <w:rFonts w:asciiTheme="minorHAnsi" w:hAnsiTheme="minorHAnsi" w:cstheme="minorHAnsi"/>
                          <w:b/>
                        </w:rPr>
                      </w:pPr>
                      <w:r w:rsidRPr="00C207F8">
                        <w:rPr>
                          <w:rFonts w:asciiTheme="minorHAnsi" w:hAnsiTheme="minorHAnsi" w:cstheme="minorHAnsi"/>
                          <w:b/>
                        </w:rPr>
                        <w:t>High Risk Forklift (LF)</w:t>
                      </w:r>
                      <w:r w:rsidR="00C4037C" w:rsidRPr="00C207F8">
                        <w:rPr>
                          <w:rFonts w:asciiTheme="minorHAnsi" w:hAnsiTheme="minorHAnsi" w:cstheme="minorHAnsi"/>
                          <w:b/>
                        </w:rPr>
                        <w:t xml:space="preserve"> Licence Assessment</w:t>
                      </w:r>
                    </w:p>
                    <w:p w14:paraId="42F86DE1" w14:textId="77777777" w:rsidR="00C4037C" w:rsidRPr="00C207F8" w:rsidRDefault="009C4583" w:rsidP="00B10A93">
                      <w:pPr>
                        <w:jc w:val="both"/>
                        <w:rPr>
                          <w:rFonts w:asciiTheme="minorHAnsi" w:hAnsiTheme="minorHAnsi" w:cstheme="minorHAnsi"/>
                          <w:b/>
                        </w:rPr>
                      </w:pPr>
                      <w:r w:rsidRPr="00C207F8">
                        <w:rPr>
                          <w:rFonts w:asciiTheme="minorHAnsi" w:hAnsiTheme="minorHAnsi" w:cstheme="minorHAnsi"/>
                          <w:b/>
                        </w:rPr>
                        <w:t xml:space="preserve">Experienced operators </w:t>
                      </w:r>
                    </w:p>
                    <w:p w14:paraId="4F9C2DB9" w14:textId="2B394092"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TLILIC</w:t>
                      </w:r>
                      <w:r w:rsidR="00753250">
                        <w:rPr>
                          <w:rFonts w:asciiTheme="minorHAnsi" w:hAnsiTheme="minorHAnsi" w:cstheme="minorHAnsi"/>
                          <w:b/>
                        </w:rPr>
                        <w:t>0003</w:t>
                      </w:r>
                      <w:r w:rsidRPr="00C207F8">
                        <w:rPr>
                          <w:rFonts w:asciiTheme="minorHAnsi" w:hAnsiTheme="minorHAnsi" w:cstheme="minorHAnsi"/>
                          <w:b/>
                        </w:rPr>
                        <w:t xml:space="preserve"> </w:t>
                      </w:r>
                      <w:r w:rsidR="00C4037C" w:rsidRPr="00C207F8">
                        <w:rPr>
                          <w:rFonts w:asciiTheme="minorHAnsi" w:hAnsiTheme="minorHAnsi" w:cstheme="minorHAnsi"/>
                          <w:b/>
                        </w:rPr>
                        <w:t>Licence to Operate a Forklift truck</w:t>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210F97" w:rsidRPr="00C207F8">
                        <w:rPr>
                          <w:rFonts w:asciiTheme="minorHAnsi" w:hAnsiTheme="minorHAnsi" w:cstheme="minorHAnsi"/>
                          <w:b/>
                        </w:rPr>
                        <w:tab/>
                      </w:r>
                      <w:r w:rsidR="00C4037C" w:rsidRPr="00C207F8">
                        <w:rPr>
                          <w:rFonts w:asciiTheme="minorHAnsi" w:hAnsiTheme="minorHAnsi" w:cstheme="minorHAnsi"/>
                          <w:b/>
                        </w:rPr>
                        <w:t xml:space="preserve"> </w:t>
                      </w:r>
                      <w:r w:rsidRPr="00C207F8">
                        <w:rPr>
                          <w:rFonts w:asciiTheme="minorHAnsi" w:hAnsiTheme="minorHAnsi" w:cstheme="minorHAnsi"/>
                          <w:b/>
                        </w:rPr>
                        <w:t xml:space="preserve">2 Day </w:t>
                      </w:r>
                      <w:proofErr w:type="gramStart"/>
                      <w:r w:rsidRPr="00C207F8">
                        <w:rPr>
                          <w:rFonts w:asciiTheme="minorHAnsi" w:hAnsiTheme="minorHAnsi" w:cstheme="minorHAnsi"/>
                          <w:b/>
                        </w:rPr>
                        <w:t>$</w:t>
                      </w:r>
                      <w:r w:rsidR="00910EEA">
                        <w:rPr>
                          <w:rFonts w:asciiTheme="minorHAnsi" w:hAnsiTheme="minorHAnsi" w:cstheme="minorHAnsi"/>
                          <w:b/>
                        </w:rPr>
                        <w:t>500</w:t>
                      </w:r>
                      <w:proofErr w:type="gramEnd"/>
                    </w:p>
                    <w:p w14:paraId="3592FC02" w14:textId="77777777" w:rsidR="009C4583" w:rsidRPr="00C207F8" w:rsidRDefault="009C4583" w:rsidP="00B10A93">
                      <w:pPr>
                        <w:jc w:val="both"/>
                        <w:rPr>
                          <w:rFonts w:asciiTheme="minorHAnsi" w:hAnsiTheme="minorHAnsi" w:cstheme="minorHAnsi"/>
                        </w:rPr>
                      </w:pPr>
                    </w:p>
                    <w:p w14:paraId="62DA9E7C" w14:textId="55FF42A2" w:rsidR="009C4583" w:rsidRPr="00C207F8" w:rsidRDefault="00C4037C" w:rsidP="00B10A93">
                      <w:pPr>
                        <w:jc w:val="both"/>
                        <w:rPr>
                          <w:rFonts w:asciiTheme="minorHAnsi" w:hAnsiTheme="minorHAnsi" w:cstheme="minorHAnsi"/>
                        </w:rPr>
                      </w:pPr>
                      <w:r w:rsidRPr="00C207F8">
                        <w:rPr>
                          <w:rFonts w:asciiTheme="minorHAnsi" w:hAnsiTheme="minorHAnsi" w:cstheme="minorHAnsi"/>
                        </w:rPr>
                        <w:t>Students</w:t>
                      </w:r>
                      <w:r w:rsidR="009C4583" w:rsidRPr="00C207F8">
                        <w:rPr>
                          <w:rFonts w:asciiTheme="minorHAnsi" w:hAnsiTheme="minorHAnsi" w:cstheme="minorHAnsi"/>
                        </w:rPr>
                        <w:t xml:space="preserve"> wanting the Nationally Accredited High Risk Licence will need to enrol with an RTO, participate in a theory instruction and test, and demonstrate their competence to an RTO assessor approved by the Regulator (SafeworkSA) on several occasions. (The evidence requirements are quite strict). The first day is training, and the second assessments. </w:t>
                      </w:r>
                      <w:r w:rsidR="00C207F8" w:rsidRPr="00C207F8">
                        <w:rPr>
                          <w:rFonts w:asciiTheme="minorHAnsi" w:hAnsiTheme="minorHAnsi" w:cstheme="minorHAnsi"/>
                        </w:rPr>
                        <w:t>F</w:t>
                      </w:r>
                      <w:r w:rsidR="009C4583" w:rsidRPr="00C207F8">
                        <w:rPr>
                          <w:rFonts w:asciiTheme="minorHAnsi" w:hAnsiTheme="minorHAnsi" w:cstheme="minorHAnsi"/>
                        </w:rPr>
                        <w:t xml:space="preserve">urther coaching </w:t>
                      </w:r>
                      <w:r w:rsidR="00C207F8" w:rsidRPr="00C207F8">
                        <w:rPr>
                          <w:rFonts w:asciiTheme="minorHAnsi" w:hAnsiTheme="minorHAnsi" w:cstheme="minorHAnsi"/>
                        </w:rPr>
                        <w:t xml:space="preserve">may be </w:t>
                      </w:r>
                      <w:r w:rsidR="009C4583" w:rsidRPr="00C207F8">
                        <w:rPr>
                          <w:rFonts w:asciiTheme="minorHAnsi" w:hAnsiTheme="minorHAnsi" w:cstheme="minorHAnsi"/>
                        </w:rPr>
                        <w:t>required</w:t>
                      </w:r>
                      <w:r w:rsidR="00C207F8" w:rsidRPr="00C207F8">
                        <w:rPr>
                          <w:rFonts w:asciiTheme="minorHAnsi" w:hAnsiTheme="minorHAnsi" w:cstheme="minorHAnsi"/>
                        </w:rPr>
                        <w:t xml:space="preserve"> before the assessment is </w:t>
                      </w:r>
                      <w:proofErr w:type="gramStart"/>
                      <w:r w:rsidR="00C207F8" w:rsidRPr="00C207F8">
                        <w:rPr>
                          <w:rFonts w:asciiTheme="minorHAnsi" w:hAnsiTheme="minorHAnsi" w:cstheme="minorHAnsi"/>
                        </w:rPr>
                        <w:t>attempted.</w:t>
                      </w:r>
                      <w:r w:rsidR="009C4583" w:rsidRPr="00C207F8">
                        <w:rPr>
                          <w:rFonts w:asciiTheme="minorHAnsi" w:hAnsiTheme="minorHAnsi" w:cstheme="minorHAnsi"/>
                        </w:rPr>
                        <w:t>.</w:t>
                      </w:r>
                      <w:proofErr w:type="gramEnd"/>
                      <w:r w:rsidR="009C4583" w:rsidRPr="00C207F8">
                        <w:rPr>
                          <w:rFonts w:asciiTheme="minorHAnsi" w:hAnsiTheme="minorHAnsi" w:cstheme="minorHAnsi"/>
                        </w:rPr>
                        <w:t xml:space="preserve"> The preparation course is highly recommended</w:t>
                      </w:r>
                      <w:r w:rsidRPr="00C207F8">
                        <w:rPr>
                          <w:rFonts w:asciiTheme="minorHAnsi" w:hAnsiTheme="minorHAnsi" w:cstheme="minorHAnsi"/>
                        </w:rPr>
                        <w:t xml:space="preserve"> for student</w:t>
                      </w:r>
                      <w:r w:rsidR="005A79EC" w:rsidRPr="00C207F8">
                        <w:rPr>
                          <w:rFonts w:asciiTheme="minorHAnsi" w:hAnsiTheme="minorHAnsi" w:cstheme="minorHAnsi"/>
                        </w:rPr>
                        <w:t>s</w:t>
                      </w:r>
                      <w:r w:rsidRPr="00C207F8">
                        <w:rPr>
                          <w:rFonts w:asciiTheme="minorHAnsi" w:hAnsiTheme="minorHAnsi" w:cstheme="minorHAnsi"/>
                        </w:rPr>
                        <w:t xml:space="preserve"> with no prior learning on forklift</w:t>
                      </w:r>
                      <w:r w:rsidR="009C4583" w:rsidRPr="00C207F8">
                        <w:rPr>
                          <w:rFonts w:asciiTheme="minorHAnsi" w:hAnsiTheme="minorHAnsi" w:cstheme="minorHAnsi"/>
                        </w:rPr>
                        <w:t>, as the license theory test is intensive.</w:t>
                      </w:r>
                    </w:p>
                    <w:p w14:paraId="77FED901"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Completion statement of attainment included.</w:t>
                      </w:r>
                    </w:p>
                    <w:p w14:paraId="06D7F307" w14:textId="77777777" w:rsidR="009C4583" w:rsidRPr="00C207F8" w:rsidRDefault="009C4583" w:rsidP="00B10A93">
                      <w:pPr>
                        <w:pStyle w:val="ListParagraph"/>
                        <w:numPr>
                          <w:ilvl w:val="0"/>
                          <w:numId w:val="4"/>
                        </w:numPr>
                        <w:jc w:val="both"/>
                        <w:rPr>
                          <w:rFonts w:asciiTheme="minorHAnsi" w:hAnsiTheme="minorHAnsi" w:cstheme="minorHAnsi"/>
                        </w:rPr>
                      </w:pPr>
                      <w:r w:rsidRPr="00C207F8">
                        <w:rPr>
                          <w:rFonts w:asciiTheme="minorHAnsi" w:hAnsiTheme="minorHAnsi" w:cstheme="minorHAnsi"/>
                        </w:rPr>
                        <w:t>Hi</w:t>
                      </w:r>
                      <w:r w:rsidR="00B10A93" w:rsidRPr="00C207F8">
                        <w:rPr>
                          <w:rFonts w:asciiTheme="minorHAnsi" w:hAnsiTheme="minorHAnsi" w:cstheme="minorHAnsi"/>
                        </w:rPr>
                        <w:t>gh</w:t>
                      </w:r>
                      <w:r w:rsidRPr="00C207F8">
                        <w:rPr>
                          <w:rFonts w:asciiTheme="minorHAnsi" w:hAnsiTheme="minorHAnsi" w:cstheme="minorHAnsi"/>
                        </w:rPr>
                        <w:t xml:space="preserve"> risk license </w:t>
                      </w:r>
                      <w:r w:rsidR="00B10A93" w:rsidRPr="00C207F8">
                        <w:rPr>
                          <w:rFonts w:asciiTheme="minorHAnsi" w:hAnsiTheme="minorHAnsi" w:cstheme="minorHAnsi"/>
                        </w:rPr>
                        <w:t xml:space="preserve">issued </w:t>
                      </w:r>
                      <w:r w:rsidRPr="00C207F8">
                        <w:rPr>
                          <w:rFonts w:asciiTheme="minorHAnsi" w:hAnsiTheme="minorHAnsi" w:cstheme="minorHAnsi"/>
                        </w:rPr>
                        <w:t>by Government Agency.</w:t>
                      </w:r>
                    </w:p>
                    <w:p w14:paraId="25930A2B" w14:textId="77777777" w:rsidR="00EE02F2" w:rsidRPr="00C207F8" w:rsidRDefault="00EE02F2">
                      <w:pPr>
                        <w:rPr>
                          <w:rFonts w:asciiTheme="minorHAnsi" w:hAnsiTheme="minorHAnsi" w:cstheme="minorHAnsi"/>
                        </w:rPr>
                      </w:pPr>
                    </w:p>
                  </w:txbxContent>
                </v:textbox>
                <w10:wrap type="square"/>
              </v:shape>
            </w:pict>
          </mc:Fallback>
        </mc:AlternateContent>
      </w:r>
    </w:p>
    <w:p w14:paraId="236FB447" w14:textId="1912745C" w:rsidR="00EE02F2" w:rsidRDefault="00EE02F2" w:rsidP="00B42C7F"/>
    <w:p w14:paraId="0F63D5B9" w14:textId="77777777" w:rsidR="00B42C7F" w:rsidRDefault="00B42C7F" w:rsidP="00B42C7F">
      <w:r>
        <w:t xml:space="preserve">  </w:t>
      </w:r>
    </w:p>
    <w:p w14:paraId="040ACA17" w14:textId="77777777" w:rsidR="00EE02F2" w:rsidRDefault="00EE02F2" w:rsidP="00B42C7F">
      <w:pPr>
        <w:rPr>
          <w:b/>
        </w:rPr>
      </w:pPr>
    </w:p>
    <w:p w14:paraId="2CF78A75" w14:textId="77777777" w:rsidR="00EE02F2" w:rsidRDefault="00EE02F2" w:rsidP="00B42C7F">
      <w:pPr>
        <w:rPr>
          <w:b/>
        </w:rPr>
      </w:pPr>
    </w:p>
    <w:p w14:paraId="2F876387" w14:textId="77777777" w:rsidR="00EE02F2" w:rsidRDefault="00EE02F2" w:rsidP="00B42C7F">
      <w:pPr>
        <w:rPr>
          <w:b/>
        </w:rPr>
      </w:pPr>
    </w:p>
    <w:p w14:paraId="7801EE48" w14:textId="77777777" w:rsidR="00EE02F2" w:rsidRDefault="00EE02F2" w:rsidP="00B42C7F">
      <w:pPr>
        <w:rPr>
          <w:b/>
        </w:rPr>
      </w:pPr>
    </w:p>
    <w:p w14:paraId="7D1F41DB" w14:textId="77777777" w:rsidR="00EE02F2" w:rsidRDefault="00EE02F2" w:rsidP="00B42C7F">
      <w:pPr>
        <w:rPr>
          <w:b/>
        </w:rPr>
      </w:pPr>
    </w:p>
    <w:p w14:paraId="332E5895" w14:textId="77777777" w:rsidR="00EE02F2" w:rsidRDefault="00EE02F2" w:rsidP="00B42C7F">
      <w:pPr>
        <w:rPr>
          <w:b/>
        </w:rPr>
      </w:pPr>
    </w:p>
    <w:p w14:paraId="140926DF" w14:textId="77777777" w:rsidR="00EE02F2" w:rsidRDefault="00EE02F2" w:rsidP="00B42C7F">
      <w:pPr>
        <w:rPr>
          <w:b/>
        </w:rPr>
      </w:pPr>
    </w:p>
    <w:p w14:paraId="3E24EB37" w14:textId="77777777" w:rsidR="00EE02F2" w:rsidRDefault="00EE02F2" w:rsidP="00B42C7F">
      <w:pPr>
        <w:rPr>
          <w:b/>
        </w:rPr>
      </w:pPr>
    </w:p>
    <w:p w14:paraId="29606B48" w14:textId="77777777" w:rsidR="009C4583" w:rsidRDefault="009C4583" w:rsidP="00B42C7F">
      <w:pPr>
        <w:rPr>
          <w:b/>
        </w:rPr>
      </w:pPr>
    </w:p>
    <w:p w14:paraId="73007BE0" w14:textId="77777777" w:rsidR="009C4583" w:rsidRDefault="009C4583" w:rsidP="00B42C7F">
      <w:pPr>
        <w:rPr>
          <w:b/>
        </w:rPr>
      </w:pPr>
    </w:p>
    <w:p w14:paraId="749D2E97" w14:textId="77777777" w:rsidR="00C4037C" w:rsidRDefault="00C4037C" w:rsidP="00B42C7F">
      <w:pPr>
        <w:rPr>
          <w:b/>
        </w:rPr>
      </w:pPr>
    </w:p>
    <w:p w14:paraId="4D115E8D" w14:textId="58C75F68" w:rsidR="009C4583" w:rsidRDefault="009C4583" w:rsidP="00B42C7F">
      <w:pPr>
        <w:rPr>
          <w:b/>
        </w:rPr>
      </w:pPr>
    </w:p>
    <w:p w14:paraId="2E651F44" w14:textId="4949AF52" w:rsidR="00EE02F2" w:rsidRDefault="00EE02F2" w:rsidP="00B42C7F">
      <w:pPr>
        <w:rPr>
          <w:b/>
        </w:rPr>
      </w:pPr>
    </w:p>
    <w:p w14:paraId="786D3796" w14:textId="73A401C1" w:rsidR="00EE02F2" w:rsidRDefault="00C207F8" w:rsidP="00B42C7F">
      <w:pPr>
        <w:rPr>
          <w:b/>
        </w:rPr>
      </w:pPr>
      <w:r w:rsidRPr="009C4583">
        <w:rPr>
          <w:b/>
          <w:noProof/>
          <w:lang w:val="en-AU" w:eastAsia="en-AU"/>
        </w:rPr>
        <mc:AlternateContent>
          <mc:Choice Requires="wps">
            <w:drawing>
              <wp:anchor distT="45720" distB="45720" distL="114300" distR="114300" simplePos="0" relativeHeight="251666432" behindDoc="0" locked="0" layoutInCell="1" allowOverlap="1" wp14:anchorId="27203F1D" wp14:editId="78043561">
                <wp:simplePos x="0" y="0"/>
                <wp:positionH relativeFrom="column">
                  <wp:posOffset>650875</wp:posOffset>
                </wp:positionH>
                <wp:positionV relativeFrom="paragraph">
                  <wp:posOffset>5715</wp:posOffset>
                </wp:positionV>
                <wp:extent cx="5827395" cy="1790700"/>
                <wp:effectExtent l="0" t="0" r="2095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790700"/>
                        </a:xfrm>
                        <a:prstGeom prst="rect">
                          <a:avLst/>
                        </a:prstGeom>
                        <a:solidFill>
                          <a:srgbClr val="FFFFFF"/>
                        </a:solidFill>
                        <a:ln w="9525">
                          <a:solidFill>
                            <a:srgbClr val="000000"/>
                          </a:solidFill>
                          <a:miter lim="800000"/>
                          <a:headEnd/>
                          <a:tailEnd/>
                        </a:ln>
                      </wps:spPr>
                      <wps:txbx>
                        <w:txbxContent>
                          <w:p w14:paraId="4FBC2035" w14:textId="77777777" w:rsidR="00C4037C" w:rsidRPr="00C207F8" w:rsidRDefault="000450BA" w:rsidP="00B10A93">
                            <w:pPr>
                              <w:jc w:val="both"/>
                              <w:rPr>
                                <w:rFonts w:asciiTheme="minorHAnsi" w:hAnsiTheme="minorHAnsi" w:cstheme="minorHAnsi"/>
                                <w:b/>
                              </w:rPr>
                            </w:pPr>
                            <w:r w:rsidRPr="00C207F8">
                              <w:rPr>
                                <w:rFonts w:asciiTheme="minorHAnsi" w:hAnsiTheme="minorHAnsi" w:cstheme="minorHAnsi"/>
                                <w:b/>
                              </w:rPr>
                              <w:t xml:space="preserve">Existing </w:t>
                            </w:r>
                            <w:r w:rsidR="002B5C58" w:rsidRPr="00C207F8">
                              <w:rPr>
                                <w:rFonts w:asciiTheme="minorHAnsi" w:hAnsiTheme="minorHAnsi" w:cstheme="minorHAnsi"/>
                                <w:b/>
                              </w:rPr>
                              <w:t>High Risk Licence Holder</w:t>
                            </w:r>
                            <w:r w:rsidR="009C4583" w:rsidRPr="00C207F8">
                              <w:rPr>
                                <w:rFonts w:asciiTheme="minorHAnsi" w:hAnsiTheme="minorHAnsi" w:cstheme="minorHAnsi"/>
                                <w:b/>
                              </w:rPr>
                              <w:t xml:space="preserve"> </w:t>
                            </w:r>
                            <w:r w:rsidRPr="00C207F8">
                              <w:rPr>
                                <w:rFonts w:asciiTheme="minorHAnsi" w:hAnsiTheme="minorHAnsi" w:cstheme="minorHAnsi"/>
                                <w:b/>
                              </w:rPr>
                              <w:t>refresher.</w:t>
                            </w:r>
                          </w:p>
                          <w:p w14:paraId="7F2C6F36" w14:textId="37C9BFD2"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VOC (Verification of Competency)</w:t>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Pr="00C207F8">
                              <w:rPr>
                                <w:rFonts w:asciiTheme="minorHAnsi" w:hAnsiTheme="minorHAnsi" w:cstheme="minorHAnsi"/>
                                <w:b/>
                              </w:rPr>
                              <w:t xml:space="preserve"> 2 hours, $</w:t>
                            </w:r>
                            <w:r w:rsidR="00910EEA">
                              <w:rPr>
                                <w:rFonts w:asciiTheme="minorHAnsi" w:hAnsiTheme="minorHAnsi" w:cstheme="minorHAnsi"/>
                                <w:b/>
                              </w:rPr>
                              <w:t>300</w:t>
                            </w:r>
                          </w:p>
                          <w:p w14:paraId="66B36247" w14:textId="77777777" w:rsidR="009C4583" w:rsidRPr="00C207F8" w:rsidRDefault="009C4583" w:rsidP="00B10A93">
                            <w:pPr>
                              <w:jc w:val="both"/>
                              <w:rPr>
                                <w:rFonts w:asciiTheme="minorHAnsi" w:hAnsiTheme="minorHAnsi" w:cstheme="minorHAnsi"/>
                                <w:b/>
                              </w:rPr>
                            </w:pPr>
                          </w:p>
                          <w:p w14:paraId="0ACE1AC8" w14:textId="77777777" w:rsidR="009C4583" w:rsidRPr="00C207F8" w:rsidRDefault="009C4583" w:rsidP="00B10A93">
                            <w:pPr>
                              <w:jc w:val="both"/>
                              <w:rPr>
                                <w:rFonts w:asciiTheme="minorHAnsi" w:hAnsiTheme="minorHAnsi" w:cstheme="minorHAnsi"/>
                              </w:rPr>
                            </w:pPr>
                            <w:r w:rsidRPr="00C207F8">
                              <w:rPr>
                                <w:rFonts w:asciiTheme="minorHAnsi" w:hAnsiTheme="minorHAnsi" w:cstheme="minorHAnsi"/>
                              </w:rPr>
                              <w:t>If a refresher is needed, we can arrange it at fairly short notice. An RPL approach is usually applied.</w:t>
                            </w:r>
                            <w:r w:rsidR="00B10A93" w:rsidRPr="00C207F8">
                              <w:rPr>
                                <w:rFonts w:asciiTheme="minorHAnsi" w:hAnsiTheme="minorHAnsi" w:cstheme="minorHAnsi"/>
                              </w:rPr>
                              <w:t xml:space="preserve"> </w:t>
                            </w:r>
                            <w:r w:rsidRPr="00C207F8">
                              <w:rPr>
                                <w:rFonts w:asciiTheme="minorHAnsi" w:hAnsiTheme="minorHAnsi" w:cstheme="minorHAnsi"/>
                              </w:rPr>
                              <w:t xml:space="preserve">These are often referred to as VOC’s (verification of competency), and are often requested by an employer when there has been a gap in experience, or </w:t>
                            </w:r>
                            <w:r w:rsidR="002B5C58" w:rsidRPr="00C207F8">
                              <w:rPr>
                                <w:rFonts w:asciiTheme="minorHAnsi" w:hAnsiTheme="minorHAnsi" w:cstheme="minorHAnsi"/>
                              </w:rPr>
                              <w:t xml:space="preserve">no </w:t>
                            </w:r>
                            <w:r w:rsidRPr="00C207F8">
                              <w:rPr>
                                <w:rFonts w:asciiTheme="minorHAnsi" w:hAnsiTheme="minorHAnsi" w:cstheme="minorHAnsi"/>
                              </w:rPr>
                              <w:t>recent industry evidence.</w:t>
                            </w:r>
                            <w:r w:rsidR="002B5C58" w:rsidRPr="00C207F8">
                              <w:rPr>
                                <w:rFonts w:asciiTheme="minorHAnsi" w:hAnsiTheme="minorHAnsi" w:cstheme="minorHAnsi"/>
                              </w:rPr>
                              <w:t xml:space="preserve"> </w:t>
                            </w:r>
                            <w:r w:rsidRPr="00C207F8">
                              <w:rPr>
                                <w:rFonts w:asciiTheme="minorHAnsi" w:hAnsiTheme="minorHAnsi" w:cstheme="minorHAnsi"/>
                              </w:rPr>
                              <w:t xml:space="preserve">A </w:t>
                            </w:r>
                            <w:r w:rsidR="002B5C58" w:rsidRPr="00C207F8">
                              <w:rPr>
                                <w:rFonts w:asciiTheme="minorHAnsi" w:hAnsiTheme="minorHAnsi" w:cstheme="minorHAnsi"/>
                              </w:rPr>
                              <w:t>t</w:t>
                            </w:r>
                            <w:r w:rsidRPr="00C207F8">
                              <w:rPr>
                                <w:rFonts w:asciiTheme="minorHAnsi" w:hAnsiTheme="minorHAnsi" w:cstheme="minorHAnsi"/>
                              </w:rPr>
                              <w:t>raining card is issued to reflect the most recent assessment, but this does not replace the high risk license.</w:t>
                            </w:r>
                          </w:p>
                          <w:p w14:paraId="1FE62E18" w14:textId="77777777" w:rsidR="002B5C58" w:rsidRPr="00C207F8" w:rsidRDefault="002B5C58" w:rsidP="00B10A93">
                            <w:pPr>
                              <w:jc w:val="both"/>
                              <w:rPr>
                                <w:rFonts w:asciiTheme="minorHAnsi" w:hAnsiTheme="minorHAnsi" w:cstheme="minorHAnsi"/>
                              </w:rPr>
                            </w:pPr>
                          </w:p>
                          <w:p w14:paraId="5C83147A" w14:textId="77777777" w:rsidR="009C4583" w:rsidRPr="00C207F8" w:rsidRDefault="009C4583" w:rsidP="002B5C58">
                            <w:pPr>
                              <w:pStyle w:val="ListParagraph"/>
                              <w:numPr>
                                <w:ilvl w:val="0"/>
                                <w:numId w:val="6"/>
                              </w:numPr>
                              <w:jc w:val="both"/>
                              <w:rPr>
                                <w:rFonts w:asciiTheme="minorHAnsi" w:hAnsiTheme="minorHAnsi" w:cstheme="minorHAnsi"/>
                              </w:rPr>
                            </w:pPr>
                            <w:r w:rsidRPr="00C207F8">
                              <w:rPr>
                                <w:rFonts w:asciiTheme="minorHAnsi" w:hAnsiTheme="minorHAnsi" w:cstheme="minorHAnsi"/>
                              </w:rPr>
                              <w:t>Licenses can only be issued, or re-issued by the Regulator (SafeworkSA).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03F1D" id="_x0000_s1028" type="#_x0000_t202" style="position:absolute;margin-left:51.25pt;margin-top:.45pt;width:458.85pt;height:14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VeJgIAAEw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">
                <v:textbox>
                  <w:txbxContent>
                    <w:p w14:paraId="4FBC2035" w14:textId="77777777" w:rsidR="00C4037C" w:rsidRPr="00C207F8" w:rsidRDefault="000450BA" w:rsidP="00B10A93">
                      <w:pPr>
                        <w:jc w:val="both"/>
                        <w:rPr>
                          <w:rFonts w:asciiTheme="minorHAnsi" w:hAnsiTheme="minorHAnsi" w:cstheme="minorHAnsi"/>
                          <w:b/>
                        </w:rPr>
                      </w:pPr>
                      <w:r w:rsidRPr="00C207F8">
                        <w:rPr>
                          <w:rFonts w:asciiTheme="minorHAnsi" w:hAnsiTheme="minorHAnsi" w:cstheme="minorHAnsi"/>
                          <w:b/>
                        </w:rPr>
                        <w:t xml:space="preserve">Existing </w:t>
                      </w:r>
                      <w:r w:rsidR="002B5C58" w:rsidRPr="00C207F8">
                        <w:rPr>
                          <w:rFonts w:asciiTheme="minorHAnsi" w:hAnsiTheme="minorHAnsi" w:cstheme="minorHAnsi"/>
                          <w:b/>
                        </w:rPr>
                        <w:t>High Risk Licence Holder</w:t>
                      </w:r>
                      <w:r w:rsidR="009C4583" w:rsidRPr="00C207F8">
                        <w:rPr>
                          <w:rFonts w:asciiTheme="minorHAnsi" w:hAnsiTheme="minorHAnsi" w:cstheme="minorHAnsi"/>
                          <w:b/>
                        </w:rPr>
                        <w:t xml:space="preserve"> </w:t>
                      </w:r>
                      <w:r w:rsidRPr="00C207F8">
                        <w:rPr>
                          <w:rFonts w:asciiTheme="minorHAnsi" w:hAnsiTheme="minorHAnsi" w:cstheme="minorHAnsi"/>
                          <w:b/>
                        </w:rPr>
                        <w:t>refresher.</w:t>
                      </w:r>
                    </w:p>
                    <w:p w14:paraId="7F2C6F36" w14:textId="37C9BFD2" w:rsidR="009C4583" w:rsidRPr="00C207F8" w:rsidRDefault="009C4583" w:rsidP="00B10A93">
                      <w:pPr>
                        <w:jc w:val="both"/>
                        <w:rPr>
                          <w:rFonts w:asciiTheme="minorHAnsi" w:hAnsiTheme="minorHAnsi" w:cstheme="minorHAnsi"/>
                          <w:b/>
                        </w:rPr>
                      </w:pPr>
                      <w:r w:rsidRPr="00C207F8">
                        <w:rPr>
                          <w:rFonts w:asciiTheme="minorHAnsi" w:hAnsiTheme="minorHAnsi" w:cstheme="minorHAnsi"/>
                          <w:b/>
                        </w:rPr>
                        <w:t>VOC (Verification of Competency)</w:t>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000450BA" w:rsidRPr="00C207F8">
                        <w:rPr>
                          <w:rFonts w:asciiTheme="minorHAnsi" w:hAnsiTheme="minorHAnsi" w:cstheme="minorHAnsi"/>
                          <w:b/>
                        </w:rPr>
                        <w:tab/>
                      </w:r>
                      <w:r w:rsidRPr="00C207F8">
                        <w:rPr>
                          <w:rFonts w:asciiTheme="minorHAnsi" w:hAnsiTheme="minorHAnsi" w:cstheme="minorHAnsi"/>
                          <w:b/>
                        </w:rPr>
                        <w:t xml:space="preserve"> 2 hours, $</w:t>
                      </w:r>
                      <w:r w:rsidR="00910EEA">
                        <w:rPr>
                          <w:rFonts w:asciiTheme="minorHAnsi" w:hAnsiTheme="minorHAnsi" w:cstheme="minorHAnsi"/>
                          <w:b/>
                        </w:rPr>
                        <w:t>300</w:t>
                      </w:r>
                    </w:p>
                    <w:p w14:paraId="66B36247" w14:textId="77777777" w:rsidR="009C4583" w:rsidRPr="00C207F8" w:rsidRDefault="009C4583" w:rsidP="00B10A93">
                      <w:pPr>
                        <w:jc w:val="both"/>
                        <w:rPr>
                          <w:rFonts w:asciiTheme="minorHAnsi" w:hAnsiTheme="minorHAnsi" w:cstheme="minorHAnsi"/>
                          <w:b/>
                        </w:rPr>
                      </w:pPr>
                    </w:p>
                    <w:p w14:paraId="0ACE1AC8" w14:textId="77777777" w:rsidR="009C4583" w:rsidRPr="00C207F8" w:rsidRDefault="009C4583" w:rsidP="00B10A93">
                      <w:pPr>
                        <w:jc w:val="both"/>
                        <w:rPr>
                          <w:rFonts w:asciiTheme="minorHAnsi" w:hAnsiTheme="minorHAnsi" w:cstheme="minorHAnsi"/>
                        </w:rPr>
                      </w:pPr>
                      <w:r w:rsidRPr="00C207F8">
                        <w:rPr>
                          <w:rFonts w:asciiTheme="minorHAnsi" w:hAnsiTheme="minorHAnsi" w:cstheme="minorHAnsi"/>
                        </w:rPr>
                        <w:t>If a refresher is needed, we can arrange it at fairly short notice. An RPL approach is usually applied.</w:t>
                      </w:r>
                      <w:r w:rsidR="00B10A93" w:rsidRPr="00C207F8">
                        <w:rPr>
                          <w:rFonts w:asciiTheme="minorHAnsi" w:hAnsiTheme="minorHAnsi" w:cstheme="minorHAnsi"/>
                        </w:rPr>
                        <w:t xml:space="preserve"> </w:t>
                      </w:r>
                      <w:r w:rsidRPr="00C207F8">
                        <w:rPr>
                          <w:rFonts w:asciiTheme="minorHAnsi" w:hAnsiTheme="minorHAnsi" w:cstheme="minorHAnsi"/>
                        </w:rPr>
                        <w:t xml:space="preserve">These are often referred to as VOC’s (verification of competency), and are often requested by an employer when there has been a gap in experience, or </w:t>
                      </w:r>
                      <w:r w:rsidR="002B5C58" w:rsidRPr="00C207F8">
                        <w:rPr>
                          <w:rFonts w:asciiTheme="minorHAnsi" w:hAnsiTheme="minorHAnsi" w:cstheme="minorHAnsi"/>
                        </w:rPr>
                        <w:t xml:space="preserve">no </w:t>
                      </w:r>
                      <w:r w:rsidRPr="00C207F8">
                        <w:rPr>
                          <w:rFonts w:asciiTheme="minorHAnsi" w:hAnsiTheme="minorHAnsi" w:cstheme="minorHAnsi"/>
                        </w:rPr>
                        <w:t>recent industry evidence.</w:t>
                      </w:r>
                      <w:r w:rsidR="002B5C58" w:rsidRPr="00C207F8">
                        <w:rPr>
                          <w:rFonts w:asciiTheme="minorHAnsi" w:hAnsiTheme="minorHAnsi" w:cstheme="minorHAnsi"/>
                        </w:rPr>
                        <w:t xml:space="preserve"> </w:t>
                      </w:r>
                      <w:r w:rsidRPr="00C207F8">
                        <w:rPr>
                          <w:rFonts w:asciiTheme="minorHAnsi" w:hAnsiTheme="minorHAnsi" w:cstheme="minorHAnsi"/>
                        </w:rPr>
                        <w:t xml:space="preserve">A </w:t>
                      </w:r>
                      <w:r w:rsidR="002B5C58" w:rsidRPr="00C207F8">
                        <w:rPr>
                          <w:rFonts w:asciiTheme="minorHAnsi" w:hAnsiTheme="minorHAnsi" w:cstheme="minorHAnsi"/>
                        </w:rPr>
                        <w:t>t</w:t>
                      </w:r>
                      <w:r w:rsidRPr="00C207F8">
                        <w:rPr>
                          <w:rFonts w:asciiTheme="minorHAnsi" w:hAnsiTheme="minorHAnsi" w:cstheme="minorHAnsi"/>
                        </w:rPr>
                        <w:t>raining card is issued to reflect the most recent assessment, but this does not replace the high risk license.</w:t>
                      </w:r>
                    </w:p>
                    <w:p w14:paraId="1FE62E18" w14:textId="77777777" w:rsidR="002B5C58" w:rsidRPr="00C207F8" w:rsidRDefault="002B5C58" w:rsidP="00B10A93">
                      <w:pPr>
                        <w:jc w:val="both"/>
                        <w:rPr>
                          <w:rFonts w:asciiTheme="minorHAnsi" w:hAnsiTheme="minorHAnsi" w:cstheme="minorHAnsi"/>
                        </w:rPr>
                      </w:pPr>
                    </w:p>
                    <w:p w14:paraId="5C83147A" w14:textId="77777777" w:rsidR="009C4583" w:rsidRPr="00C207F8" w:rsidRDefault="009C4583" w:rsidP="002B5C58">
                      <w:pPr>
                        <w:pStyle w:val="ListParagraph"/>
                        <w:numPr>
                          <w:ilvl w:val="0"/>
                          <w:numId w:val="6"/>
                        </w:numPr>
                        <w:jc w:val="both"/>
                        <w:rPr>
                          <w:rFonts w:asciiTheme="minorHAnsi" w:hAnsiTheme="minorHAnsi" w:cstheme="minorHAnsi"/>
                        </w:rPr>
                      </w:pPr>
                      <w:r w:rsidRPr="00C207F8">
                        <w:rPr>
                          <w:rFonts w:asciiTheme="minorHAnsi" w:hAnsiTheme="minorHAnsi" w:cstheme="minorHAnsi"/>
                        </w:rPr>
                        <w:t>Licenses can only be issued, or re-issued by the Regulator (SafeworkSA).</w:t>
                      </w:r>
                    </w:p>
                  </w:txbxContent>
                </v:textbox>
                <w10:wrap type="square"/>
              </v:shape>
            </w:pict>
          </mc:Fallback>
        </mc:AlternateContent>
      </w:r>
    </w:p>
    <w:p w14:paraId="10FA6510" w14:textId="77777777" w:rsidR="00EE02F2" w:rsidRDefault="00EE02F2" w:rsidP="00B42C7F">
      <w:pPr>
        <w:rPr>
          <w:b/>
        </w:rPr>
      </w:pPr>
    </w:p>
    <w:p w14:paraId="7103DC1E" w14:textId="77777777" w:rsidR="00EE02F2" w:rsidRDefault="00EE02F2" w:rsidP="00B42C7F">
      <w:pPr>
        <w:rPr>
          <w:b/>
        </w:rPr>
      </w:pPr>
    </w:p>
    <w:p w14:paraId="3C206BC7" w14:textId="77777777" w:rsidR="00EE096A" w:rsidRDefault="00EE096A" w:rsidP="00B42C7F"/>
    <w:p w14:paraId="42D374F4" w14:textId="77777777" w:rsidR="001F6A4A" w:rsidRDefault="001F6A4A" w:rsidP="00EE096A"/>
    <w:p w14:paraId="453A8F4E" w14:textId="77777777" w:rsidR="00EE096A" w:rsidRDefault="00EE096A" w:rsidP="00B42C7F"/>
    <w:p w14:paraId="729874EE" w14:textId="77777777" w:rsidR="00B42C7F" w:rsidRDefault="00B42C7F" w:rsidP="00B42C7F">
      <w:r>
        <w:t xml:space="preserve">  </w:t>
      </w:r>
    </w:p>
    <w:p w14:paraId="5DCAC73E" w14:textId="77777777" w:rsidR="004F3974" w:rsidRDefault="004F3974">
      <w:pPr>
        <w:pStyle w:val="BodyText"/>
        <w:spacing w:before="41" w:line="276" w:lineRule="auto"/>
        <w:ind w:left="833" w:right="5434"/>
      </w:pPr>
    </w:p>
    <w:p w14:paraId="474A8E3C" w14:textId="61A84B50" w:rsidR="004F3974" w:rsidRPr="008D2CB3" w:rsidRDefault="00ED257F">
      <w:pPr>
        <w:pStyle w:val="BodyText"/>
        <w:spacing w:before="41" w:line="276" w:lineRule="auto"/>
        <w:ind w:left="833" w:right="5434"/>
        <w:rPr>
          <w:rFonts w:ascii="Calibri" w:hAnsi="Calibri" w:cs="Calibri"/>
          <w:b/>
          <w:sz w:val="16"/>
          <w:szCs w:val="16"/>
        </w:rPr>
      </w:pPr>
      <w:r>
        <w:rPr>
          <w:noProof/>
          <w:lang w:val="en-AU" w:eastAsia="en-AU"/>
        </w:rPr>
        <w:drawing>
          <wp:anchor distT="0" distB="0" distL="114300" distR="114300" simplePos="0" relativeHeight="251667456" behindDoc="0" locked="0" layoutInCell="1" allowOverlap="1" wp14:anchorId="033970F8" wp14:editId="27DEB968">
            <wp:simplePos x="0" y="0"/>
            <wp:positionH relativeFrom="column">
              <wp:posOffset>4900387</wp:posOffset>
            </wp:positionH>
            <wp:positionV relativeFrom="paragraph">
              <wp:posOffset>670060</wp:posOffset>
            </wp:positionV>
            <wp:extent cx="1213096" cy="1082869"/>
            <wp:effectExtent l="0" t="0" r="635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ll tractor forklift.jpg"/>
                    <pic:cNvPicPr/>
                  </pic:nvPicPr>
                  <pic:blipFill>
                    <a:blip r:embed="rId11">
                      <a:extLst>
                        <a:ext uri="{28A0092B-C50C-407E-A947-70E740481C1C}">
                          <a14:useLocalDpi xmlns:a14="http://schemas.microsoft.com/office/drawing/2010/main" val="0"/>
                        </a:ext>
                      </a:extLst>
                    </a:blip>
                    <a:stretch>
                      <a:fillRect/>
                    </a:stretch>
                  </pic:blipFill>
                  <pic:spPr>
                    <a:xfrm>
                      <a:off x="0" y="0"/>
                      <a:ext cx="1219171" cy="1088292"/>
                    </a:xfrm>
                    <a:prstGeom prst="rect">
                      <a:avLst/>
                    </a:prstGeom>
                  </pic:spPr>
                </pic:pic>
              </a:graphicData>
            </a:graphic>
            <wp14:sizeRelH relativeFrom="margin">
              <wp14:pctWidth>0</wp14:pctWidth>
            </wp14:sizeRelH>
            <wp14:sizeRelV relativeFrom="margin">
              <wp14:pctHeight>0</wp14:pctHeight>
            </wp14:sizeRelV>
          </wp:anchor>
        </w:drawing>
      </w:r>
      <w:r w:rsidR="00060B42">
        <w:rPr>
          <w:noProof/>
          <w:lang w:val="en-AU" w:eastAsia="en-AU"/>
        </w:rPr>
        <w:drawing>
          <wp:anchor distT="0" distB="0" distL="114300" distR="114300" simplePos="0" relativeHeight="251669504" behindDoc="0" locked="0" layoutInCell="1" allowOverlap="1" wp14:anchorId="61783B7D" wp14:editId="658D98DA">
            <wp:simplePos x="0" y="0"/>
            <wp:positionH relativeFrom="column">
              <wp:posOffset>2717799</wp:posOffset>
            </wp:positionH>
            <wp:positionV relativeFrom="paragraph">
              <wp:posOffset>520699</wp:posOffset>
            </wp:positionV>
            <wp:extent cx="1583055" cy="1583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rklift.jpg"/>
                    <pic:cNvPicPr/>
                  </pic:nvPicPr>
                  <pic:blipFill>
                    <a:blip r:embed="rId12">
                      <a:extLst>
                        <a:ext uri="{28A0092B-C50C-407E-A947-70E740481C1C}">
                          <a14:useLocalDpi xmlns:a14="http://schemas.microsoft.com/office/drawing/2010/main" val="0"/>
                        </a:ext>
                      </a:extLst>
                    </a:blip>
                    <a:stretch>
                      <a:fillRect/>
                    </a:stretch>
                  </pic:blipFill>
                  <pic:spPr>
                    <a:xfrm>
                      <a:off x="0" y="0"/>
                      <a:ext cx="1583055" cy="1583055"/>
                    </a:xfrm>
                    <a:prstGeom prst="rect">
                      <a:avLst/>
                    </a:prstGeom>
                  </pic:spPr>
                </pic:pic>
              </a:graphicData>
            </a:graphic>
            <wp14:sizeRelH relativeFrom="margin">
              <wp14:pctWidth>0</wp14:pctWidth>
            </wp14:sizeRelH>
            <wp14:sizeRelV relativeFrom="margin">
              <wp14:pctHeight>0</wp14:pctHeight>
            </wp14:sizeRelV>
          </wp:anchor>
        </w:drawing>
      </w:r>
      <w:r w:rsidR="009C4583">
        <w:rPr>
          <w:noProof/>
          <w:lang w:val="en-AU" w:eastAsia="en-AU"/>
        </w:rPr>
        <w:drawing>
          <wp:anchor distT="0" distB="0" distL="114300" distR="114300" simplePos="0" relativeHeight="251668480" behindDoc="0" locked="0" layoutInCell="1" allowOverlap="1" wp14:anchorId="799F4F02" wp14:editId="6FA6FA4F">
            <wp:simplePos x="0" y="0"/>
            <wp:positionH relativeFrom="column">
              <wp:posOffset>715264</wp:posOffset>
            </wp:positionH>
            <wp:positionV relativeFrom="paragraph">
              <wp:posOffset>669798</wp:posOffset>
            </wp:positionV>
            <wp:extent cx="1215780" cy="10972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forklif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692" cy="1104420"/>
                    </a:xfrm>
                    <a:prstGeom prst="rect">
                      <a:avLst/>
                    </a:prstGeom>
                  </pic:spPr>
                </pic:pic>
              </a:graphicData>
            </a:graphic>
            <wp14:sizeRelH relativeFrom="margin">
              <wp14:pctWidth>0</wp14:pctWidth>
            </wp14:sizeRelH>
            <wp14:sizeRelV relativeFrom="margin">
              <wp14:pctHeight>0</wp14:pctHeight>
            </wp14:sizeRelV>
          </wp:anchor>
        </w:drawing>
      </w:r>
      <w:r w:rsidR="009C4583">
        <w:t xml:space="preserve">    </w:t>
      </w:r>
      <w:r w:rsidR="00C207F8" w:rsidRPr="008D2CB3">
        <w:rPr>
          <w:rFonts w:ascii="Calibri" w:hAnsi="Calibri" w:cs="Calibri"/>
          <w:b/>
          <w:color w:val="00B050"/>
          <w:sz w:val="16"/>
          <w:szCs w:val="16"/>
        </w:rPr>
        <w:t>V20</w:t>
      </w:r>
      <w:r w:rsidR="00753250">
        <w:rPr>
          <w:rFonts w:ascii="Calibri" w:hAnsi="Calibri" w:cs="Calibri"/>
          <w:b/>
          <w:color w:val="00B050"/>
          <w:sz w:val="16"/>
          <w:szCs w:val="16"/>
        </w:rPr>
        <w:t>2</w:t>
      </w:r>
      <w:r w:rsidR="006B29EF">
        <w:rPr>
          <w:rFonts w:ascii="Calibri" w:hAnsi="Calibri" w:cs="Calibri"/>
          <w:b/>
          <w:color w:val="00B050"/>
          <w:sz w:val="16"/>
          <w:szCs w:val="16"/>
        </w:rPr>
        <w:t>10</w:t>
      </w:r>
      <w:r>
        <w:rPr>
          <w:rFonts w:ascii="Calibri" w:hAnsi="Calibri" w:cs="Calibri"/>
          <w:b/>
          <w:color w:val="00B050"/>
          <w:sz w:val="16"/>
          <w:szCs w:val="16"/>
        </w:rPr>
        <w:t>629</w:t>
      </w:r>
      <w:r w:rsidR="009C4583" w:rsidRPr="008D2CB3">
        <w:rPr>
          <w:rFonts w:ascii="Calibri" w:hAnsi="Calibri" w:cs="Calibri"/>
          <w:b/>
          <w:color w:val="00B050"/>
          <w:sz w:val="16"/>
          <w:szCs w:val="16"/>
        </w:rPr>
        <w:t xml:space="preserve">   </w:t>
      </w:r>
      <w:r w:rsidR="009C4583" w:rsidRPr="008D2CB3">
        <w:rPr>
          <w:rFonts w:ascii="Calibri" w:hAnsi="Calibri" w:cs="Calibri"/>
          <w:b/>
          <w:sz w:val="16"/>
          <w:szCs w:val="16"/>
        </w:rPr>
        <w:t xml:space="preserve">        </w:t>
      </w:r>
      <w:bookmarkEnd w:id="0"/>
    </w:p>
    <w:sectPr w:rsidR="004F3974" w:rsidRPr="008D2CB3">
      <w:type w:val="continuous"/>
      <w:pgSz w:w="11900" w:h="16850"/>
      <w:pgMar w:top="200" w:right="34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F35"/>
    <w:multiLevelType w:val="hybridMultilevel"/>
    <w:tmpl w:val="7B9EC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350C1A"/>
    <w:multiLevelType w:val="hybridMultilevel"/>
    <w:tmpl w:val="E298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D17A8"/>
    <w:multiLevelType w:val="hybridMultilevel"/>
    <w:tmpl w:val="6DEEDBE6"/>
    <w:lvl w:ilvl="0" w:tplc="45DC9476">
      <w:numFmt w:val="bullet"/>
      <w:lvlText w:val=""/>
      <w:lvlJc w:val="left"/>
      <w:pPr>
        <w:ind w:left="1044" w:hanging="360"/>
      </w:pPr>
      <w:rPr>
        <w:rFonts w:ascii="Wingdings" w:eastAsia="Wingdings" w:hAnsi="Wingdings" w:cs="Wingdings" w:hint="default"/>
        <w:w w:val="100"/>
        <w:sz w:val="24"/>
        <w:szCs w:val="24"/>
      </w:rPr>
    </w:lvl>
    <w:lvl w:ilvl="1" w:tplc="FAD2E318">
      <w:numFmt w:val="bullet"/>
      <w:lvlText w:val="•"/>
      <w:lvlJc w:val="left"/>
      <w:pPr>
        <w:ind w:left="1720" w:hanging="360"/>
      </w:pPr>
      <w:rPr>
        <w:rFonts w:hint="default"/>
      </w:rPr>
    </w:lvl>
    <w:lvl w:ilvl="2" w:tplc="CD2EE7AE">
      <w:numFmt w:val="bullet"/>
      <w:lvlText w:val="•"/>
      <w:lvlJc w:val="left"/>
      <w:pPr>
        <w:ind w:left="2400" w:hanging="360"/>
      </w:pPr>
      <w:rPr>
        <w:rFonts w:hint="default"/>
      </w:rPr>
    </w:lvl>
    <w:lvl w:ilvl="3" w:tplc="9E4C6C90">
      <w:numFmt w:val="bullet"/>
      <w:lvlText w:val="•"/>
      <w:lvlJc w:val="left"/>
      <w:pPr>
        <w:ind w:left="3081" w:hanging="360"/>
      </w:pPr>
      <w:rPr>
        <w:rFonts w:hint="default"/>
      </w:rPr>
    </w:lvl>
    <w:lvl w:ilvl="4" w:tplc="3B186E88">
      <w:numFmt w:val="bullet"/>
      <w:lvlText w:val="•"/>
      <w:lvlJc w:val="left"/>
      <w:pPr>
        <w:ind w:left="3761" w:hanging="360"/>
      </w:pPr>
      <w:rPr>
        <w:rFonts w:hint="default"/>
      </w:rPr>
    </w:lvl>
    <w:lvl w:ilvl="5" w:tplc="EDD469AC">
      <w:numFmt w:val="bullet"/>
      <w:lvlText w:val="•"/>
      <w:lvlJc w:val="left"/>
      <w:pPr>
        <w:ind w:left="4441" w:hanging="360"/>
      </w:pPr>
      <w:rPr>
        <w:rFonts w:hint="default"/>
      </w:rPr>
    </w:lvl>
    <w:lvl w:ilvl="6" w:tplc="5C6C1784">
      <w:numFmt w:val="bullet"/>
      <w:lvlText w:val="•"/>
      <w:lvlJc w:val="left"/>
      <w:pPr>
        <w:ind w:left="5121" w:hanging="360"/>
      </w:pPr>
      <w:rPr>
        <w:rFonts w:hint="default"/>
      </w:rPr>
    </w:lvl>
    <w:lvl w:ilvl="7" w:tplc="AAA054F4">
      <w:numFmt w:val="bullet"/>
      <w:lvlText w:val="•"/>
      <w:lvlJc w:val="left"/>
      <w:pPr>
        <w:ind w:left="5802" w:hanging="360"/>
      </w:pPr>
      <w:rPr>
        <w:rFonts w:hint="default"/>
      </w:rPr>
    </w:lvl>
    <w:lvl w:ilvl="8" w:tplc="73005794">
      <w:numFmt w:val="bullet"/>
      <w:lvlText w:val="•"/>
      <w:lvlJc w:val="left"/>
      <w:pPr>
        <w:ind w:left="6482" w:hanging="360"/>
      </w:pPr>
      <w:rPr>
        <w:rFonts w:hint="default"/>
      </w:rPr>
    </w:lvl>
  </w:abstractNum>
  <w:abstractNum w:abstractNumId="3" w15:restartNumberingAfterBreak="0">
    <w:nsid w:val="46C24DFF"/>
    <w:multiLevelType w:val="hybridMultilevel"/>
    <w:tmpl w:val="E53A74C4"/>
    <w:lvl w:ilvl="0" w:tplc="45DC9476">
      <w:numFmt w:val="bullet"/>
      <w:lvlText w:val=""/>
      <w:lvlJc w:val="left"/>
      <w:pPr>
        <w:ind w:left="1080" w:hanging="360"/>
      </w:pPr>
      <w:rPr>
        <w:rFonts w:ascii="Wingdings" w:eastAsia="Wingdings" w:hAnsi="Wingdings" w:cs="Wingdings" w:hint="default"/>
        <w:w w:val="100"/>
        <w:sz w:val="24"/>
        <w:szCs w:val="24"/>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 w15:restartNumberingAfterBreak="0">
    <w:nsid w:val="51B139CC"/>
    <w:multiLevelType w:val="hybridMultilevel"/>
    <w:tmpl w:val="1AE6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5B4705"/>
    <w:multiLevelType w:val="hybridMultilevel"/>
    <w:tmpl w:val="A7026BCC"/>
    <w:lvl w:ilvl="0" w:tplc="F7086E9A">
      <w:numFmt w:val="bullet"/>
      <w:lvlText w:val=""/>
      <w:lvlJc w:val="left"/>
      <w:pPr>
        <w:ind w:left="601" w:hanging="360"/>
      </w:pPr>
      <w:rPr>
        <w:rFonts w:ascii="Wingdings" w:eastAsia="Wingdings" w:hAnsi="Wingdings" w:cs="Wingdings" w:hint="default"/>
        <w:w w:val="100"/>
        <w:sz w:val="24"/>
        <w:szCs w:val="24"/>
      </w:rPr>
    </w:lvl>
    <w:lvl w:ilvl="1" w:tplc="7E9EEEB6">
      <w:numFmt w:val="bullet"/>
      <w:lvlText w:val="•"/>
      <w:lvlJc w:val="left"/>
      <w:pPr>
        <w:ind w:left="1300" w:hanging="360"/>
      </w:pPr>
      <w:rPr>
        <w:rFonts w:hint="default"/>
      </w:rPr>
    </w:lvl>
    <w:lvl w:ilvl="2" w:tplc="69D802C8">
      <w:numFmt w:val="bullet"/>
      <w:lvlText w:val="•"/>
      <w:lvlJc w:val="left"/>
      <w:pPr>
        <w:ind w:left="1546" w:hanging="360"/>
      </w:pPr>
      <w:rPr>
        <w:rFonts w:hint="default"/>
      </w:rPr>
    </w:lvl>
    <w:lvl w:ilvl="3" w:tplc="FDECD00A">
      <w:numFmt w:val="bullet"/>
      <w:lvlText w:val="•"/>
      <w:lvlJc w:val="left"/>
      <w:pPr>
        <w:ind w:left="1792" w:hanging="360"/>
      </w:pPr>
      <w:rPr>
        <w:rFonts w:hint="default"/>
      </w:rPr>
    </w:lvl>
    <w:lvl w:ilvl="4" w:tplc="8A601BF0">
      <w:numFmt w:val="bullet"/>
      <w:lvlText w:val="•"/>
      <w:lvlJc w:val="left"/>
      <w:pPr>
        <w:ind w:left="2038" w:hanging="360"/>
      </w:pPr>
      <w:rPr>
        <w:rFonts w:hint="default"/>
      </w:rPr>
    </w:lvl>
    <w:lvl w:ilvl="5" w:tplc="4FA878AC">
      <w:numFmt w:val="bullet"/>
      <w:lvlText w:val="•"/>
      <w:lvlJc w:val="left"/>
      <w:pPr>
        <w:ind w:left="2284" w:hanging="360"/>
      </w:pPr>
      <w:rPr>
        <w:rFonts w:hint="default"/>
      </w:rPr>
    </w:lvl>
    <w:lvl w:ilvl="6" w:tplc="F852E5C6">
      <w:numFmt w:val="bullet"/>
      <w:lvlText w:val="•"/>
      <w:lvlJc w:val="left"/>
      <w:pPr>
        <w:ind w:left="2531" w:hanging="360"/>
      </w:pPr>
      <w:rPr>
        <w:rFonts w:hint="default"/>
      </w:rPr>
    </w:lvl>
    <w:lvl w:ilvl="7" w:tplc="8A4AB0C8">
      <w:numFmt w:val="bullet"/>
      <w:lvlText w:val="•"/>
      <w:lvlJc w:val="left"/>
      <w:pPr>
        <w:ind w:left="2777" w:hanging="360"/>
      </w:pPr>
      <w:rPr>
        <w:rFonts w:hint="default"/>
      </w:rPr>
    </w:lvl>
    <w:lvl w:ilvl="8" w:tplc="8398E1F2">
      <w:numFmt w:val="bullet"/>
      <w:lvlText w:val="•"/>
      <w:lvlJc w:val="left"/>
      <w:pPr>
        <w:ind w:left="3023" w:hanging="360"/>
      </w:pPr>
      <w:rPr>
        <w:rFont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B5"/>
    <w:rsid w:val="00034572"/>
    <w:rsid w:val="000450BA"/>
    <w:rsid w:val="00060B42"/>
    <w:rsid w:val="000709CA"/>
    <w:rsid w:val="000F6FFA"/>
    <w:rsid w:val="0011416F"/>
    <w:rsid w:val="00126FC8"/>
    <w:rsid w:val="00192A65"/>
    <w:rsid w:val="001F6A4A"/>
    <w:rsid w:val="00210F97"/>
    <w:rsid w:val="002A0075"/>
    <w:rsid w:val="002B5C58"/>
    <w:rsid w:val="002D1504"/>
    <w:rsid w:val="00335F62"/>
    <w:rsid w:val="0036549E"/>
    <w:rsid w:val="004B2513"/>
    <w:rsid w:val="004C2316"/>
    <w:rsid w:val="004F3974"/>
    <w:rsid w:val="00597330"/>
    <w:rsid w:val="005A79EC"/>
    <w:rsid w:val="005C19B3"/>
    <w:rsid w:val="005D431F"/>
    <w:rsid w:val="00617A2B"/>
    <w:rsid w:val="00670F39"/>
    <w:rsid w:val="00677AA0"/>
    <w:rsid w:val="00695AE3"/>
    <w:rsid w:val="006B29EF"/>
    <w:rsid w:val="006B5193"/>
    <w:rsid w:val="006F56E6"/>
    <w:rsid w:val="00753250"/>
    <w:rsid w:val="00761924"/>
    <w:rsid w:val="007B1FA1"/>
    <w:rsid w:val="007F4EFA"/>
    <w:rsid w:val="00824282"/>
    <w:rsid w:val="00846706"/>
    <w:rsid w:val="008506B5"/>
    <w:rsid w:val="00870D92"/>
    <w:rsid w:val="008D2CB3"/>
    <w:rsid w:val="00910EEA"/>
    <w:rsid w:val="00964995"/>
    <w:rsid w:val="009710EF"/>
    <w:rsid w:val="0099264C"/>
    <w:rsid w:val="009A3244"/>
    <w:rsid w:val="009C4583"/>
    <w:rsid w:val="009F3B0B"/>
    <w:rsid w:val="00B0452A"/>
    <w:rsid w:val="00B10A93"/>
    <w:rsid w:val="00B42C7F"/>
    <w:rsid w:val="00BF0907"/>
    <w:rsid w:val="00BF6992"/>
    <w:rsid w:val="00C207F8"/>
    <w:rsid w:val="00C4037C"/>
    <w:rsid w:val="00ED257F"/>
    <w:rsid w:val="00EE02F2"/>
    <w:rsid w:val="00EE096A"/>
    <w:rsid w:val="00EF2E9F"/>
    <w:rsid w:val="00EF3F34"/>
    <w:rsid w:val="00F3368C"/>
    <w:rsid w:val="00F962D9"/>
    <w:rsid w:val="00FA5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7D8E"/>
  <w15:docId w15:val="{9C4B9A32-4256-4F1F-80F8-88BDA5C8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4EFA"/>
    <w:rPr>
      <w:color w:val="0000FF" w:themeColor="hyperlink"/>
      <w:u w:val="single"/>
    </w:rPr>
  </w:style>
  <w:style w:type="character" w:customStyle="1" w:styleId="Mention1">
    <w:name w:val="Mention1"/>
    <w:basedOn w:val="DefaultParagraphFont"/>
    <w:uiPriority w:val="99"/>
    <w:semiHidden/>
    <w:unhideWhenUsed/>
    <w:rsid w:val="007F4EFA"/>
    <w:rPr>
      <w:color w:val="2B579A"/>
      <w:shd w:val="clear" w:color="auto" w:fill="E6E6E6"/>
    </w:rPr>
  </w:style>
  <w:style w:type="paragraph" w:styleId="BalloonText">
    <w:name w:val="Balloon Text"/>
    <w:basedOn w:val="Normal"/>
    <w:link w:val="BalloonTextChar"/>
    <w:uiPriority w:val="99"/>
    <w:semiHidden/>
    <w:unhideWhenUsed/>
    <w:rsid w:val="00B0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2A"/>
    <w:rPr>
      <w:rFonts w:ascii="Segoe UI" w:eastAsia="Arial" w:hAnsi="Segoe UI" w:cs="Segoe UI"/>
      <w:sz w:val="18"/>
      <w:szCs w:val="18"/>
    </w:rPr>
  </w:style>
  <w:style w:type="paragraph" w:customStyle="1" w:styleId="SuperHeading">
    <w:name w:val="SuperHeading"/>
    <w:basedOn w:val="Normal"/>
    <w:rsid w:val="009F3B0B"/>
    <w:pPr>
      <w:keepNext/>
      <w:keepLines/>
      <w:widowControl/>
      <w:autoSpaceDE/>
      <w:autoSpaceDN/>
      <w:spacing w:before="240" w:after="120"/>
      <w:outlineLvl w:val="0"/>
    </w:pPr>
    <w:rPr>
      <w:rFonts w:ascii="Times New Roman" w:eastAsia="Times New Roman" w:hAnsi="Times New Roman" w:cs="Times New Roman"/>
      <w:b/>
      <w:sz w:val="32"/>
      <w:szCs w:val="20"/>
      <w:lang w:val="en-AU"/>
    </w:rPr>
  </w:style>
  <w:style w:type="character" w:customStyle="1" w:styleId="SpecialBold">
    <w:name w:val="Special Bold"/>
    <w:basedOn w:val="DefaultParagraphFont"/>
    <w:rsid w:val="009F3B0B"/>
    <w:rPr>
      <w:b/>
      <w:bCs w:val="0"/>
      <w:spacing w:val="0"/>
    </w:rPr>
  </w:style>
  <w:style w:type="character" w:styleId="UnresolvedMention">
    <w:name w:val="Unresolved Mention"/>
    <w:basedOn w:val="DefaultParagraphFont"/>
    <w:uiPriority w:val="99"/>
    <w:semiHidden/>
    <w:unhideWhenUsed/>
    <w:rsid w:val="008D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479">
      <w:bodyDiv w:val="1"/>
      <w:marLeft w:val="0"/>
      <w:marRight w:val="0"/>
      <w:marTop w:val="0"/>
      <w:marBottom w:val="0"/>
      <w:divBdr>
        <w:top w:val="none" w:sz="0" w:space="0" w:color="auto"/>
        <w:left w:val="none" w:sz="0" w:space="0" w:color="auto"/>
        <w:bottom w:val="none" w:sz="0" w:space="0" w:color="auto"/>
        <w:right w:val="none" w:sz="0" w:space="0" w:color="auto"/>
      </w:divBdr>
    </w:div>
    <w:div w:id="800659583">
      <w:bodyDiv w:val="1"/>
      <w:marLeft w:val="0"/>
      <w:marRight w:val="0"/>
      <w:marTop w:val="0"/>
      <w:marBottom w:val="0"/>
      <w:divBdr>
        <w:top w:val="none" w:sz="0" w:space="0" w:color="auto"/>
        <w:left w:val="none" w:sz="0" w:space="0" w:color="auto"/>
        <w:bottom w:val="none" w:sz="0" w:space="0" w:color="auto"/>
        <w:right w:val="none" w:sz="0" w:space="0" w:color="auto"/>
      </w:divBdr>
    </w:div>
    <w:div w:id="1106928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lislelearning.com.au" TargetMode="External"/><Relationship Id="rId4" Type="http://schemas.openxmlformats.org/officeDocument/2006/relationships/settings" Target="settings.xml"/><Relationship Id="rId9" Type="http://schemas.openxmlformats.org/officeDocument/2006/relationships/hyperlink" Target="mailto:education@carlislelodge.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C33BF-954C-48A5-8C98-8BBC656F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rob.paul@live.com.au</dc:creator>
  <cp:lastModifiedBy>Rob Paul</cp:lastModifiedBy>
  <cp:revision>2</cp:revision>
  <cp:lastPrinted>2018-01-30T02:25:00Z</cp:lastPrinted>
  <dcterms:created xsi:type="dcterms:W3CDTF">2021-06-29T00:42:00Z</dcterms:created>
  <dcterms:modified xsi:type="dcterms:W3CDTF">2021-06-29T00:42:00Z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11 for Word</vt:lpwstr>
  </property>
  <property fmtid="{D5CDD505-2E9C-101B-9397-08002B2CF9AE}" pid="4" name="LastSaved">
    <vt:filetime>2017-05-31T00:00:00Z</vt:filetime>
  </property>
</Properties>
</file>